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9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"/>
        <w:gridCol w:w="1911"/>
        <w:gridCol w:w="2753"/>
        <w:gridCol w:w="2677"/>
        <w:gridCol w:w="2001"/>
        <w:gridCol w:w="9"/>
      </w:tblGrid>
      <w:tr w:rsidR="00D94455" w:rsidRPr="00DA551F" w:rsidTr="003F1B51">
        <w:trPr>
          <w:gridAfter w:val="1"/>
          <w:wAfter w:w="9" w:type="dxa"/>
          <w:trHeight w:hRule="exact" w:val="1883"/>
        </w:trPr>
        <w:tc>
          <w:tcPr>
            <w:tcW w:w="9356" w:type="dxa"/>
            <w:gridSpan w:val="5"/>
          </w:tcPr>
          <w:p w:rsidR="00D94455" w:rsidRPr="00DA551F" w:rsidRDefault="00D94455" w:rsidP="00135897">
            <w:pPr>
              <w:pStyle w:val="Iioaioo"/>
              <w:keepLines w:val="0"/>
              <w:tabs>
                <w:tab w:val="left" w:pos="709"/>
                <w:tab w:val="left" w:pos="1575"/>
                <w:tab w:val="left" w:pos="2977"/>
                <w:tab w:val="left" w:pos="7605"/>
              </w:tabs>
              <w:spacing w:before="360" w:after="360"/>
              <w:ind w:right="142"/>
              <w:rPr>
                <w:szCs w:val="28"/>
              </w:rPr>
            </w:pPr>
            <w:r w:rsidRPr="00DA551F">
              <w:rPr>
                <w:szCs w:val="28"/>
              </w:rPr>
              <w:t>ПРАВИТЕЛЬСТВО КИРОВСКОЙ ОБЛАСТИ</w:t>
            </w:r>
          </w:p>
          <w:p w:rsidR="00D94455" w:rsidRPr="00DA551F" w:rsidRDefault="00D94455" w:rsidP="00803C5B">
            <w:pPr>
              <w:pStyle w:val="ad"/>
              <w:keepLines w:val="0"/>
              <w:spacing w:before="0" w:after="480"/>
              <w:ind w:right="142"/>
              <w:rPr>
                <w:noProof w:val="0"/>
                <w:szCs w:val="32"/>
              </w:rPr>
            </w:pPr>
            <w:r w:rsidRPr="00DA551F">
              <w:rPr>
                <w:noProof w:val="0"/>
                <w:szCs w:val="32"/>
              </w:rPr>
              <w:t>ПОСТАНОВЛЕНИЕ</w:t>
            </w:r>
          </w:p>
          <w:p w:rsidR="00D94455" w:rsidRPr="00DA551F" w:rsidRDefault="00D94455" w:rsidP="00803C5B">
            <w:pPr>
              <w:tabs>
                <w:tab w:val="left" w:pos="2160"/>
              </w:tabs>
              <w:ind w:right="142"/>
            </w:pPr>
            <w:r w:rsidRPr="00DA551F">
              <w:tab/>
            </w:r>
          </w:p>
        </w:tc>
      </w:tr>
      <w:tr w:rsidR="00BF04A7" w:rsidRPr="00DA551F" w:rsidTr="003F1B51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14" w:type="dxa"/>
          <w:wAfter w:w="9" w:type="dxa"/>
        </w:trPr>
        <w:tc>
          <w:tcPr>
            <w:tcW w:w="1911" w:type="dxa"/>
            <w:tcBorders>
              <w:bottom w:val="single" w:sz="4" w:space="0" w:color="auto"/>
            </w:tcBorders>
            <w:vAlign w:val="bottom"/>
          </w:tcPr>
          <w:p w:rsidR="00BF04A7" w:rsidRPr="00DA551F" w:rsidRDefault="003F1B51" w:rsidP="003F1B5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23.12.2024</w:t>
            </w:r>
          </w:p>
        </w:tc>
        <w:tc>
          <w:tcPr>
            <w:tcW w:w="2753" w:type="dxa"/>
            <w:vAlign w:val="bottom"/>
          </w:tcPr>
          <w:p w:rsidR="00BF04A7" w:rsidRPr="00DA551F" w:rsidRDefault="00BF04A7" w:rsidP="003F1B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77" w:type="dxa"/>
            <w:vAlign w:val="bottom"/>
          </w:tcPr>
          <w:p w:rsidR="00BF04A7" w:rsidRPr="00DA551F" w:rsidRDefault="00BF04A7" w:rsidP="003F1B51">
            <w:pPr>
              <w:jc w:val="right"/>
              <w:rPr>
                <w:sz w:val="28"/>
                <w:szCs w:val="28"/>
              </w:rPr>
            </w:pPr>
            <w:r w:rsidRPr="00DA551F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01" w:type="dxa"/>
            <w:tcBorders>
              <w:bottom w:val="single" w:sz="6" w:space="0" w:color="auto"/>
            </w:tcBorders>
            <w:vAlign w:val="bottom"/>
          </w:tcPr>
          <w:p w:rsidR="00BF04A7" w:rsidRPr="00DA551F" w:rsidRDefault="003F1B51" w:rsidP="003F1B51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596-П</w:t>
            </w:r>
          </w:p>
        </w:tc>
      </w:tr>
      <w:tr w:rsidR="003F1B51" w:rsidRPr="00DA551F" w:rsidTr="003F1B51">
        <w:tblPrEx>
          <w:tblCellMar>
            <w:left w:w="70" w:type="dxa"/>
            <w:right w:w="70" w:type="dxa"/>
          </w:tblCellMar>
        </w:tblPrEx>
        <w:tc>
          <w:tcPr>
            <w:tcW w:w="9365" w:type="dxa"/>
            <w:gridSpan w:val="6"/>
          </w:tcPr>
          <w:p w:rsidR="003F1B51" w:rsidRPr="00DA551F" w:rsidRDefault="003F1B51" w:rsidP="003F1B5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551F">
              <w:rPr>
                <w:sz w:val="28"/>
                <w:szCs w:val="28"/>
              </w:rPr>
              <w:t>г. Киров</w:t>
            </w:r>
          </w:p>
        </w:tc>
      </w:tr>
    </w:tbl>
    <w:p w:rsidR="00BF04A7" w:rsidRPr="00DA551F" w:rsidRDefault="00BF04A7" w:rsidP="00BF04A7">
      <w:pPr>
        <w:pStyle w:val="a7"/>
        <w:tabs>
          <w:tab w:val="left" w:pos="8647"/>
          <w:tab w:val="left" w:pos="9498"/>
        </w:tabs>
        <w:spacing w:after="0" w:line="480" w:lineRule="exact"/>
        <w:ind w:left="425" w:right="567"/>
        <w:jc w:val="center"/>
        <w:rPr>
          <w:lang w:val="en-US"/>
        </w:rPr>
      </w:pPr>
    </w:p>
    <w:p w:rsidR="00FF0833" w:rsidRPr="00DA551F" w:rsidRDefault="00AB3B16" w:rsidP="00135897">
      <w:pPr>
        <w:pStyle w:val="a7"/>
        <w:tabs>
          <w:tab w:val="left" w:pos="8647"/>
          <w:tab w:val="left" w:pos="9498"/>
        </w:tabs>
        <w:spacing w:after="0"/>
        <w:ind w:left="284" w:right="284"/>
        <w:jc w:val="center"/>
        <w:rPr>
          <w:sz w:val="27"/>
          <w:szCs w:val="27"/>
        </w:rPr>
      </w:pPr>
      <w:r w:rsidRPr="00DA551F">
        <w:rPr>
          <w:szCs w:val="28"/>
        </w:rPr>
        <w:t xml:space="preserve">О расходах на оплату труда депутатов, выборных должностных лиц местного самоуправления, осуществляющих свои полномочия </w:t>
      </w:r>
      <w:r w:rsidR="00135897">
        <w:rPr>
          <w:szCs w:val="28"/>
        </w:rPr>
        <w:t>на </w:t>
      </w:r>
      <w:r w:rsidRPr="00DA551F">
        <w:rPr>
          <w:szCs w:val="28"/>
        </w:rPr>
        <w:t>постоянной основе, должностных лиц контрольно-счетных органов, муниципальных служащих, учитываемых при установлении нормативов формирования расходов на содержание органов местного самоуправления муниципальных образований Кировской области</w:t>
      </w:r>
    </w:p>
    <w:p w:rsidR="000B67FB" w:rsidRPr="00DA551F" w:rsidRDefault="000B67FB" w:rsidP="00A321D9">
      <w:pPr>
        <w:tabs>
          <w:tab w:val="left" w:pos="9498"/>
        </w:tabs>
        <w:autoSpaceDE w:val="0"/>
        <w:autoSpaceDN w:val="0"/>
        <w:adjustRightInd w:val="0"/>
        <w:spacing w:line="360" w:lineRule="auto"/>
        <w:ind w:right="284" w:firstLine="709"/>
        <w:jc w:val="center"/>
        <w:rPr>
          <w:sz w:val="28"/>
          <w:szCs w:val="28"/>
        </w:rPr>
      </w:pP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>
        <w:r w:rsidRPr="00DA551F">
          <w:rPr>
            <w:rFonts w:ascii="Times New Roman" w:hAnsi="Times New Roman" w:cs="Times New Roman"/>
            <w:sz w:val="28"/>
            <w:szCs w:val="28"/>
          </w:rPr>
          <w:t>частью 2 статьи 136</w:t>
        </w:r>
      </w:hyperlink>
      <w:r w:rsidRPr="00DA551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>
        <w:r w:rsidRPr="00DA551F">
          <w:rPr>
            <w:rFonts w:ascii="Times New Roman" w:hAnsi="Times New Roman" w:cs="Times New Roman"/>
            <w:sz w:val="28"/>
            <w:szCs w:val="28"/>
          </w:rPr>
          <w:t>статьей 3</w:t>
        </w:r>
      </w:hyperlink>
      <w:r w:rsidRPr="00DA551F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08.07.2008 </w:t>
      </w:r>
      <w:r w:rsidR="00F80B69" w:rsidRPr="00DA551F">
        <w:rPr>
          <w:rFonts w:ascii="Times New Roman" w:hAnsi="Times New Roman" w:cs="Times New Roman"/>
          <w:sz w:val="28"/>
          <w:szCs w:val="28"/>
        </w:rPr>
        <w:t>№</w:t>
      </w:r>
      <w:r w:rsidRPr="00DA551F">
        <w:rPr>
          <w:rFonts w:ascii="Times New Roman" w:hAnsi="Times New Roman" w:cs="Times New Roman"/>
          <w:sz w:val="28"/>
          <w:szCs w:val="28"/>
        </w:rPr>
        <w:t xml:space="preserve"> 257-ЗО </w:t>
      </w:r>
      <w:r w:rsidR="00F80B69" w:rsidRPr="00DA551F">
        <w:rPr>
          <w:rFonts w:ascii="Times New Roman" w:hAnsi="Times New Roman" w:cs="Times New Roman"/>
          <w:sz w:val="28"/>
          <w:szCs w:val="28"/>
        </w:rPr>
        <w:t>«</w:t>
      </w:r>
      <w:r w:rsidRPr="00DA551F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 w:rsidR="00F80B69" w:rsidRPr="00DA551F">
        <w:rPr>
          <w:rFonts w:ascii="Times New Roman" w:hAnsi="Times New Roman" w:cs="Times New Roman"/>
          <w:sz w:val="28"/>
          <w:szCs w:val="28"/>
        </w:rPr>
        <w:t>»</w:t>
      </w:r>
      <w:r w:rsidRPr="00DA551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DA551F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DA551F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08.10.2007 </w:t>
      </w:r>
      <w:r w:rsidR="00F80B69" w:rsidRPr="00DA551F">
        <w:rPr>
          <w:rFonts w:ascii="Times New Roman" w:hAnsi="Times New Roman" w:cs="Times New Roman"/>
          <w:sz w:val="28"/>
          <w:szCs w:val="28"/>
        </w:rPr>
        <w:t>№</w:t>
      </w:r>
      <w:r w:rsidRPr="00DA551F">
        <w:rPr>
          <w:rFonts w:ascii="Times New Roman" w:hAnsi="Times New Roman" w:cs="Times New Roman"/>
          <w:sz w:val="28"/>
          <w:szCs w:val="28"/>
        </w:rPr>
        <w:t xml:space="preserve"> 171-ЗО </w:t>
      </w:r>
      <w:r w:rsidR="00F80B69" w:rsidRPr="00DA551F">
        <w:rPr>
          <w:rFonts w:ascii="Times New Roman" w:hAnsi="Times New Roman" w:cs="Times New Roman"/>
          <w:sz w:val="28"/>
          <w:szCs w:val="28"/>
        </w:rPr>
        <w:t>«</w:t>
      </w:r>
      <w:r w:rsidRPr="00DA551F">
        <w:rPr>
          <w:rFonts w:ascii="Times New Roman" w:hAnsi="Times New Roman" w:cs="Times New Roman"/>
          <w:sz w:val="28"/>
          <w:szCs w:val="28"/>
        </w:rPr>
        <w:t>О муниципальной службе в Кировской области</w:t>
      </w:r>
      <w:r w:rsidR="00F80B69" w:rsidRPr="00DA551F">
        <w:rPr>
          <w:rFonts w:ascii="Times New Roman" w:hAnsi="Times New Roman" w:cs="Times New Roman"/>
          <w:sz w:val="28"/>
          <w:szCs w:val="28"/>
        </w:rPr>
        <w:t>»</w:t>
      </w:r>
      <w:r w:rsidRPr="00DA551F">
        <w:rPr>
          <w:rFonts w:ascii="Times New Roman" w:hAnsi="Times New Roman" w:cs="Times New Roman"/>
          <w:sz w:val="28"/>
          <w:szCs w:val="28"/>
        </w:rPr>
        <w:t xml:space="preserve">, Правительство Кировской области </w:t>
      </w:r>
      <w:r w:rsidR="006D6159">
        <w:rPr>
          <w:rFonts w:ascii="Times New Roman" w:hAnsi="Times New Roman" w:cs="Times New Roman"/>
          <w:sz w:val="28"/>
          <w:szCs w:val="28"/>
        </w:rPr>
        <w:t>ПОСТАНОВЛЯЕТ</w:t>
      </w:r>
      <w:r w:rsidRPr="00DA551F">
        <w:rPr>
          <w:rFonts w:ascii="Times New Roman" w:hAnsi="Times New Roman" w:cs="Times New Roman"/>
          <w:sz w:val="28"/>
          <w:szCs w:val="28"/>
        </w:rPr>
        <w:t>: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1. При установлении нормативов формирования расходов на содержание органов местного самоуправления </w:t>
      </w:r>
      <w:r w:rsidR="00341C0C">
        <w:rPr>
          <w:rFonts w:ascii="Times New Roman" w:hAnsi="Times New Roman" w:cs="Times New Roman"/>
          <w:sz w:val="28"/>
          <w:szCs w:val="28"/>
        </w:rPr>
        <w:t xml:space="preserve">муниципальных образований Кировской области </w:t>
      </w:r>
      <w:r w:rsidRPr="00DA551F">
        <w:rPr>
          <w:rFonts w:ascii="Times New Roman" w:hAnsi="Times New Roman" w:cs="Times New Roman"/>
          <w:sz w:val="28"/>
          <w:szCs w:val="28"/>
        </w:rPr>
        <w:t>учитываются расходы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а также расходы на оплату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</w:r>
      <w:r w:rsidR="00341C0C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Кировской области</w:t>
      </w:r>
      <w:r w:rsidRPr="00DA551F">
        <w:rPr>
          <w:rFonts w:ascii="Times New Roman" w:hAnsi="Times New Roman" w:cs="Times New Roman"/>
          <w:sz w:val="28"/>
          <w:szCs w:val="28"/>
        </w:rPr>
        <w:t xml:space="preserve">, рабочих отдельных профессий и младшего обслуживающего персонала, занятых обслуживанием органов местного </w:t>
      </w:r>
      <w:r w:rsidRPr="00DA551F">
        <w:rPr>
          <w:rFonts w:ascii="Times New Roman" w:hAnsi="Times New Roman" w:cs="Times New Roman"/>
          <w:sz w:val="28"/>
          <w:szCs w:val="28"/>
        </w:rPr>
        <w:lastRenderedPageBreak/>
        <w:t>самоуправления муниципальных образований Кировской области.</w:t>
      </w:r>
    </w:p>
    <w:p w:rsidR="00A321D9" w:rsidRPr="00DA551F" w:rsidRDefault="00A321D9" w:rsidP="006719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2. Расходы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 включают в себя средства на выплату ежемесячного денежного содержания, состоящего из денежного вознаграждения, включающего в себя должностной оклад и ежемесячное денежное поощрение, и дополнительных выплат: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2.1. Размеры должностных окладов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 определяются в зависимости от численности населения, проживающего на территории муниципального образования</w:t>
      </w:r>
      <w:r w:rsidR="00341C0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DA551F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w:anchor="P166">
        <w:r w:rsidRPr="00DA551F">
          <w:rPr>
            <w:rFonts w:ascii="Times New Roman" w:hAnsi="Times New Roman" w:cs="Times New Roman"/>
            <w:sz w:val="28"/>
            <w:szCs w:val="28"/>
          </w:rPr>
          <w:t>приложениями № 1</w:t>
        </w:r>
      </w:hyperlink>
      <w:r w:rsidR="004811A7">
        <w:rPr>
          <w:rFonts w:ascii="Times New Roman" w:hAnsi="Times New Roman" w:cs="Times New Roman"/>
          <w:sz w:val="28"/>
          <w:szCs w:val="28"/>
        </w:rPr>
        <w:t xml:space="preserve"> – </w:t>
      </w:r>
      <w:r w:rsidR="002E4525" w:rsidRPr="00DA551F">
        <w:rPr>
          <w:rFonts w:ascii="Times New Roman" w:hAnsi="Times New Roman" w:cs="Times New Roman"/>
          <w:sz w:val="28"/>
          <w:szCs w:val="28"/>
        </w:rPr>
        <w:t>4</w:t>
      </w:r>
      <w:r w:rsidRPr="00DA551F">
        <w:rPr>
          <w:rFonts w:ascii="Times New Roman" w:hAnsi="Times New Roman" w:cs="Times New Roman"/>
          <w:sz w:val="28"/>
          <w:szCs w:val="28"/>
        </w:rPr>
        <w:t>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2.2. К дополнительным выплатам относятся: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2.2.1. Премия по результатам работы.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2.2.2. Ежемесячная процентная надбавка </w:t>
      </w:r>
      <w:r w:rsidR="004811A7">
        <w:rPr>
          <w:rFonts w:ascii="Times New Roman" w:hAnsi="Times New Roman" w:cs="Times New Roman"/>
          <w:sz w:val="28"/>
          <w:szCs w:val="28"/>
        </w:rPr>
        <w:t xml:space="preserve">к должностному окладу </w:t>
      </w:r>
      <w:r w:rsidRPr="00DA551F">
        <w:rPr>
          <w:rFonts w:ascii="Times New Roman" w:hAnsi="Times New Roman" w:cs="Times New Roman"/>
          <w:sz w:val="28"/>
          <w:szCs w:val="28"/>
        </w:rPr>
        <w:t>за работу со сведениями, составляющими государственную тайну, в размере и порядке, определ</w:t>
      </w:r>
      <w:r w:rsidR="00DB77CB">
        <w:rPr>
          <w:rFonts w:ascii="Times New Roman" w:hAnsi="Times New Roman" w:cs="Times New Roman"/>
          <w:sz w:val="28"/>
          <w:szCs w:val="28"/>
        </w:rPr>
        <w:t>яем</w:t>
      </w:r>
      <w:r w:rsidRPr="00DA551F">
        <w:rPr>
          <w:rFonts w:ascii="Times New Roman" w:hAnsi="Times New Roman" w:cs="Times New Roman"/>
          <w:sz w:val="28"/>
          <w:szCs w:val="28"/>
        </w:rPr>
        <w:t>ых законодательством Российской Федерации.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2.2.3. Единовременная выплата при предоставлении ежегодного оплачиваемого отпуска в размере </w:t>
      </w:r>
      <w:r w:rsidR="00DB77CB">
        <w:rPr>
          <w:rFonts w:ascii="Times New Roman" w:hAnsi="Times New Roman" w:cs="Times New Roman"/>
          <w:sz w:val="28"/>
          <w:szCs w:val="28"/>
        </w:rPr>
        <w:t>2</w:t>
      </w:r>
      <w:r w:rsidRPr="00DA551F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2.2.4. Материальная помощь</w:t>
      </w:r>
      <w:r w:rsidR="00DB77CB">
        <w:rPr>
          <w:rFonts w:ascii="Times New Roman" w:hAnsi="Times New Roman" w:cs="Times New Roman"/>
          <w:sz w:val="28"/>
          <w:szCs w:val="28"/>
        </w:rPr>
        <w:t>,</w:t>
      </w:r>
      <w:r w:rsidRPr="00DA551F">
        <w:rPr>
          <w:rFonts w:ascii="Times New Roman" w:hAnsi="Times New Roman" w:cs="Times New Roman"/>
          <w:sz w:val="28"/>
          <w:szCs w:val="28"/>
        </w:rPr>
        <w:t xml:space="preserve"> </w:t>
      </w:r>
      <w:r w:rsidR="00DB77CB" w:rsidRPr="00DA551F">
        <w:rPr>
          <w:rFonts w:ascii="Times New Roman" w:hAnsi="Times New Roman" w:cs="Times New Roman"/>
          <w:sz w:val="28"/>
          <w:szCs w:val="28"/>
        </w:rPr>
        <w:t>выплачиваемая депутатам, выборным должностным лицам местного самоуправления, осуществляющим свои полномочия на постоянной основе, должностным лицам контрольно-счетных органов в органах местного самоуправления муниципальных районов, муниципальных округов и городских округов</w:t>
      </w:r>
      <w:r w:rsidR="00DB77CB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24360A">
        <w:rPr>
          <w:rFonts w:ascii="Times New Roman" w:hAnsi="Times New Roman" w:cs="Times New Roman"/>
          <w:sz w:val="28"/>
          <w:szCs w:val="28"/>
        </w:rPr>
        <w:t>,</w:t>
      </w:r>
      <w:r w:rsidR="00DB77CB">
        <w:rPr>
          <w:rFonts w:ascii="Times New Roman" w:hAnsi="Times New Roman" w:cs="Times New Roman"/>
          <w:sz w:val="28"/>
          <w:szCs w:val="28"/>
        </w:rPr>
        <w:t xml:space="preserve"> </w:t>
      </w:r>
      <w:r w:rsidRPr="00DA551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B77CB">
        <w:rPr>
          <w:rFonts w:ascii="Times New Roman" w:hAnsi="Times New Roman" w:cs="Times New Roman"/>
          <w:sz w:val="28"/>
          <w:szCs w:val="28"/>
        </w:rPr>
        <w:t>2</w:t>
      </w:r>
      <w:r w:rsidR="00135897">
        <w:rPr>
          <w:rFonts w:ascii="Times New Roman" w:hAnsi="Times New Roman" w:cs="Times New Roman"/>
          <w:sz w:val="28"/>
          <w:szCs w:val="28"/>
        </w:rPr>
        <w:t> </w:t>
      </w:r>
      <w:r w:rsidRPr="00DA551F">
        <w:rPr>
          <w:rFonts w:ascii="Times New Roman" w:hAnsi="Times New Roman" w:cs="Times New Roman"/>
          <w:sz w:val="28"/>
          <w:szCs w:val="28"/>
        </w:rPr>
        <w:t xml:space="preserve">должностных окладов, </w:t>
      </w:r>
      <w:r w:rsidR="00DB77CB" w:rsidRPr="00DA551F">
        <w:rPr>
          <w:rFonts w:ascii="Times New Roman" w:hAnsi="Times New Roman" w:cs="Times New Roman"/>
          <w:sz w:val="28"/>
          <w:szCs w:val="28"/>
        </w:rPr>
        <w:t>в органах местного самоуправления городских и сельских поселений</w:t>
      </w:r>
      <w:r w:rsidRPr="00DA551F">
        <w:rPr>
          <w:rFonts w:ascii="Times New Roman" w:hAnsi="Times New Roman" w:cs="Times New Roman"/>
          <w:sz w:val="28"/>
          <w:szCs w:val="28"/>
        </w:rPr>
        <w:t xml:space="preserve"> </w:t>
      </w:r>
      <w:r w:rsidR="00DB77CB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6719CE">
        <w:rPr>
          <w:rFonts w:ascii="Times New Roman" w:hAnsi="Times New Roman" w:cs="Times New Roman"/>
          <w:sz w:val="28"/>
          <w:szCs w:val="28"/>
        </w:rPr>
        <w:t xml:space="preserve">– </w:t>
      </w:r>
      <w:r w:rsidRPr="00DA551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B77CB">
        <w:rPr>
          <w:rFonts w:ascii="Times New Roman" w:hAnsi="Times New Roman" w:cs="Times New Roman"/>
          <w:sz w:val="28"/>
          <w:szCs w:val="28"/>
        </w:rPr>
        <w:t>1</w:t>
      </w:r>
      <w:r w:rsidRPr="00DA551F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2.2.5. Ежемесячная надбавка </w:t>
      </w:r>
      <w:r w:rsidR="0024360A">
        <w:rPr>
          <w:rFonts w:ascii="Times New Roman" w:hAnsi="Times New Roman" w:cs="Times New Roman"/>
          <w:sz w:val="28"/>
          <w:szCs w:val="28"/>
        </w:rPr>
        <w:t xml:space="preserve">к должностному окладу </w:t>
      </w:r>
      <w:r w:rsidR="00DB77CB" w:rsidRPr="00DA551F">
        <w:rPr>
          <w:rFonts w:ascii="Times New Roman" w:hAnsi="Times New Roman" w:cs="Times New Roman"/>
          <w:sz w:val="28"/>
          <w:szCs w:val="28"/>
        </w:rPr>
        <w:t xml:space="preserve">выборному </w:t>
      </w:r>
      <w:r w:rsidR="00DB77CB">
        <w:rPr>
          <w:rFonts w:ascii="Times New Roman" w:hAnsi="Times New Roman" w:cs="Times New Roman"/>
          <w:sz w:val="28"/>
          <w:szCs w:val="28"/>
        </w:rPr>
        <w:t xml:space="preserve">должностному </w:t>
      </w:r>
      <w:r w:rsidR="00DB77CB" w:rsidRPr="00DA551F">
        <w:rPr>
          <w:rFonts w:ascii="Times New Roman" w:hAnsi="Times New Roman" w:cs="Times New Roman"/>
          <w:sz w:val="28"/>
          <w:szCs w:val="28"/>
        </w:rPr>
        <w:t xml:space="preserve">лицу, исполняющему полномочия председателя ассоциации </w:t>
      </w:r>
      <w:r w:rsidR="00DB77CB">
        <w:rPr>
          <w:rFonts w:ascii="Times New Roman" w:hAnsi="Times New Roman" w:cs="Times New Roman"/>
          <w:sz w:val="28"/>
          <w:szCs w:val="28"/>
        </w:rPr>
        <w:t>«</w:t>
      </w:r>
      <w:r w:rsidR="00DB77CB" w:rsidRPr="00DA551F">
        <w:rPr>
          <w:rFonts w:ascii="Times New Roman" w:hAnsi="Times New Roman" w:cs="Times New Roman"/>
          <w:sz w:val="28"/>
          <w:szCs w:val="28"/>
        </w:rPr>
        <w:t>Совет муниципальных образований Кировской области</w:t>
      </w:r>
      <w:r w:rsidR="00DB77CB">
        <w:rPr>
          <w:rFonts w:ascii="Times New Roman" w:hAnsi="Times New Roman" w:cs="Times New Roman"/>
          <w:sz w:val="28"/>
          <w:szCs w:val="28"/>
        </w:rPr>
        <w:t>»</w:t>
      </w:r>
      <w:r w:rsidR="0024360A">
        <w:rPr>
          <w:rFonts w:ascii="Times New Roman" w:hAnsi="Times New Roman" w:cs="Times New Roman"/>
          <w:sz w:val="28"/>
          <w:szCs w:val="28"/>
        </w:rPr>
        <w:t>,</w:t>
      </w:r>
      <w:r w:rsidR="00DB77CB">
        <w:rPr>
          <w:rFonts w:ascii="Times New Roman" w:hAnsi="Times New Roman" w:cs="Times New Roman"/>
          <w:sz w:val="28"/>
          <w:szCs w:val="28"/>
        </w:rPr>
        <w:t xml:space="preserve"> </w:t>
      </w:r>
      <w:r w:rsidRPr="00DA551F">
        <w:rPr>
          <w:rFonts w:ascii="Times New Roman" w:hAnsi="Times New Roman" w:cs="Times New Roman"/>
          <w:sz w:val="28"/>
          <w:szCs w:val="28"/>
        </w:rPr>
        <w:t>в размере 50</w:t>
      </w:r>
      <w:r w:rsidR="0024360A">
        <w:rPr>
          <w:rFonts w:ascii="Times New Roman" w:hAnsi="Times New Roman" w:cs="Times New Roman"/>
          <w:sz w:val="28"/>
          <w:szCs w:val="28"/>
        </w:rPr>
        <w:t> </w:t>
      </w:r>
      <w:r w:rsidRPr="00DA551F">
        <w:rPr>
          <w:rFonts w:ascii="Times New Roman" w:hAnsi="Times New Roman" w:cs="Times New Roman"/>
          <w:sz w:val="28"/>
          <w:szCs w:val="28"/>
        </w:rPr>
        <w:t>процентов должностного оклада.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lastRenderedPageBreak/>
        <w:t>3. Расходы на оплату труда муниципального служащего включают в себя денежное содержание, состоящее из должностного оклада, ежемесячных и иных дополнительных выплат:</w:t>
      </w:r>
    </w:p>
    <w:p w:rsidR="00EC31C9" w:rsidRPr="003F1B51" w:rsidRDefault="00A321D9" w:rsidP="003F1B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3.1. Размеры должностных окладов муниципальных служащих определяются в зависимости от численности населения, проживающего на территории муниципального образования</w:t>
      </w:r>
      <w:r w:rsidR="0024360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DA551F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E21DE3">
        <w:rPr>
          <w:rFonts w:ascii="Times New Roman" w:hAnsi="Times New Roman" w:cs="Times New Roman"/>
          <w:sz w:val="28"/>
          <w:szCs w:val="28"/>
        </w:rPr>
        <w:t xml:space="preserve">приложениями </w:t>
      </w:r>
      <w:hyperlink w:anchor="P335">
        <w:r w:rsidR="00B44041" w:rsidRPr="00DA551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E21DE3">
        <w:rPr>
          <w:rFonts w:ascii="Times New Roman" w:hAnsi="Times New Roman" w:cs="Times New Roman"/>
          <w:sz w:val="28"/>
          <w:szCs w:val="28"/>
        </w:rPr>
        <w:t> </w:t>
      </w:r>
      <w:r w:rsidR="00B44041" w:rsidRPr="00DA551F">
        <w:rPr>
          <w:rFonts w:ascii="Times New Roman" w:hAnsi="Times New Roman" w:cs="Times New Roman"/>
          <w:sz w:val="28"/>
          <w:szCs w:val="28"/>
        </w:rPr>
        <w:t>5</w:t>
      </w:r>
      <w:r w:rsidR="0024360A">
        <w:rPr>
          <w:rFonts w:ascii="Times New Roman" w:hAnsi="Times New Roman" w:cs="Times New Roman"/>
          <w:sz w:val="28"/>
          <w:szCs w:val="28"/>
        </w:rPr>
        <w:t xml:space="preserve"> </w:t>
      </w:r>
      <w:r w:rsidR="00B33069">
        <w:rPr>
          <w:rFonts w:ascii="Times New Roman" w:hAnsi="Times New Roman" w:cs="Times New Roman"/>
          <w:sz w:val="28"/>
          <w:szCs w:val="28"/>
        </w:rPr>
        <w:t>–</w:t>
      </w:r>
      <w:r w:rsidR="0024360A">
        <w:rPr>
          <w:rFonts w:ascii="Times New Roman" w:hAnsi="Times New Roman" w:cs="Times New Roman"/>
          <w:sz w:val="28"/>
          <w:szCs w:val="28"/>
        </w:rPr>
        <w:t xml:space="preserve"> </w:t>
      </w:r>
      <w:r w:rsidR="00B44041" w:rsidRPr="00DA551F">
        <w:rPr>
          <w:rFonts w:ascii="Times New Roman" w:hAnsi="Times New Roman" w:cs="Times New Roman"/>
          <w:sz w:val="28"/>
          <w:szCs w:val="28"/>
        </w:rPr>
        <w:t>10</w:t>
      </w:r>
      <w:r w:rsidRPr="00DA551F">
        <w:rPr>
          <w:rFonts w:ascii="Times New Roman" w:hAnsi="Times New Roman" w:cs="Times New Roman"/>
          <w:sz w:val="28"/>
          <w:szCs w:val="28"/>
        </w:rPr>
        <w:t>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3.2. К ежемесячным и иным дополнительным выплатам относятся:</w:t>
      </w:r>
    </w:p>
    <w:p w:rsidR="00A321D9" w:rsidRPr="00DA551F" w:rsidRDefault="00A321D9" w:rsidP="006719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3.2.1. Ежемесячная надбавка </w:t>
      </w:r>
      <w:r w:rsidR="00EC31C9">
        <w:rPr>
          <w:rFonts w:ascii="Times New Roman" w:hAnsi="Times New Roman" w:cs="Times New Roman"/>
          <w:sz w:val="28"/>
          <w:szCs w:val="28"/>
        </w:rPr>
        <w:t xml:space="preserve">к должностному окладу </w:t>
      </w:r>
      <w:r w:rsidRPr="00DA551F">
        <w:rPr>
          <w:rFonts w:ascii="Times New Roman" w:hAnsi="Times New Roman" w:cs="Times New Roman"/>
          <w:sz w:val="28"/>
          <w:szCs w:val="28"/>
        </w:rPr>
        <w:t>за выслугу лет на муниципальной службе:</w:t>
      </w:r>
    </w:p>
    <w:tbl>
      <w:tblPr>
        <w:tblW w:w="95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608"/>
      </w:tblGrid>
      <w:tr w:rsidR="00A321D9" w:rsidRPr="00DA551F" w:rsidTr="006719CE">
        <w:trPr>
          <w:trHeight w:val="18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321D9" w:rsidRPr="00DA551F" w:rsidRDefault="0024360A" w:rsidP="006719CE">
            <w:pPr>
              <w:pStyle w:val="ConsPlusNormal"/>
              <w:ind w:firstLine="6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321D9" w:rsidRPr="00DA551F">
              <w:rPr>
                <w:rFonts w:ascii="Times New Roman" w:hAnsi="Times New Roman" w:cs="Times New Roman"/>
                <w:sz w:val="28"/>
                <w:szCs w:val="28"/>
              </w:rPr>
              <w:t>ри стаже муниципальной службы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321D9" w:rsidRPr="00DA551F" w:rsidRDefault="0024360A" w:rsidP="006719CE">
            <w:pPr>
              <w:pStyle w:val="ConsPlusNormal"/>
              <w:ind w:firstLine="5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21D9" w:rsidRPr="00DA551F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процентах</w:t>
            </w:r>
          </w:p>
        </w:tc>
      </w:tr>
      <w:tr w:rsidR="00A321D9" w:rsidRPr="00DA551F" w:rsidTr="006719CE">
        <w:trPr>
          <w:trHeight w:val="18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321D9" w:rsidRPr="00DA551F" w:rsidRDefault="006719CE" w:rsidP="006719CE">
            <w:pPr>
              <w:pStyle w:val="ConsPlusNormal"/>
              <w:ind w:firstLine="6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21D9" w:rsidRPr="00DA551F">
              <w:rPr>
                <w:rFonts w:ascii="Times New Roman" w:hAnsi="Times New Roman" w:cs="Times New Roman"/>
                <w:sz w:val="28"/>
                <w:szCs w:val="28"/>
              </w:rPr>
              <w:t>т 1 года до 5 лет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321D9" w:rsidRPr="00DA551F" w:rsidRDefault="00A321D9" w:rsidP="006719CE">
            <w:pPr>
              <w:pStyle w:val="ConsPlusNormal"/>
              <w:ind w:firstLine="5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321D9" w:rsidRPr="00DA551F" w:rsidTr="006719CE">
        <w:trPr>
          <w:trHeight w:val="2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321D9" w:rsidRPr="00DA551F" w:rsidRDefault="006719CE" w:rsidP="006719CE">
            <w:pPr>
              <w:pStyle w:val="ConsPlusNormal"/>
              <w:ind w:firstLine="6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21D9" w:rsidRPr="00DA551F">
              <w:rPr>
                <w:rFonts w:ascii="Times New Roman" w:hAnsi="Times New Roman" w:cs="Times New Roman"/>
                <w:sz w:val="28"/>
                <w:szCs w:val="28"/>
              </w:rPr>
              <w:t>т 5 до 10 лет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321D9" w:rsidRPr="00DA551F" w:rsidRDefault="00A321D9" w:rsidP="006719CE">
            <w:pPr>
              <w:pStyle w:val="ConsPlusNormal"/>
              <w:ind w:firstLine="5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321D9" w:rsidRPr="00DA551F" w:rsidTr="006719CE">
        <w:trPr>
          <w:trHeight w:val="2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321D9" w:rsidRPr="00DA551F" w:rsidRDefault="006719CE" w:rsidP="006719CE">
            <w:pPr>
              <w:pStyle w:val="ConsPlusNormal"/>
              <w:ind w:firstLine="6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21D9" w:rsidRPr="00DA551F">
              <w:rPr>
                <w:rFonts w:ascii="Times New Roman" w:hAnsi="Times New Roman" w:cs="Times New Roman"/>
                <w:sz w:val="28"/>
                <w:szCs w:val="28"/>
              </w:rPr>
              <w:t>т 10 до 15 лет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321D9" w:rsidRPr="00DA551F" w:rsidRDefault="00A321D9" w:rsidP="006719CE">
            <w:pPr>
              <w:pStyle w:val="ConsPlusNormal"/>
              <w:ind w:firstLine="5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321D9" w:rsidRPr="00DA551F" w:rsidTr="006719CE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321D9" w:rsidRPr="00DA551F" w:rsidRDefault="006719CE" w:rsidP="006719CE">
            <w:pPr>
              <w:pStyle w:val="ConsPlusNormal"/>
              <w:ind w:firstLine="6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21D9" w:rsidRPr="00DA551F">
              <w:rPr>
                <w:rFonts w:ascii="Times New Roman" w:hAnsi="Times New Roman" w:cs="Times New Roman"/>
                <w:sz w:val="28"/>
                <w:szCs w:val="28"/>
              </w:rPr>
              <w:t>выше 15 лет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321D9" w:rsidRPr="00DA551F" w:rsidRDefault="00A321D9" w:rsidP="006719CE">
            <w:pPr>
              <w:pStyle w:val="ConsPlusNormal"/>
              <w:ind w:firstLine="5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3.2.2. Ежемесячная надбавка за классный чин в </w:t>
      </w:r>
      <w:hyperlink w:anchor="P895">
        <w:r w:rsidRPr="00DA551F">
          <w:rPr>
            <w:rFonts w:ascii="Times New Roman" w:hAnsi="Times New Roman" w:cs="Times New Roman"/>
            <w:sz w:val="28"/>
            <w:szCs w:val="28"/>
          </w:rPr>
          <w:t>размерах</w:t>
        </w:r>
      </w:hyperlink>
      <w:r w:rsidRPr="00DA551F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F80B69" w:rsidRPr="00DA551F">
        <w:rPr>
          <w:rFonts w:ascii="Times New Roman" w:hAnsi="Times New Roman" w:cs="Times New Roman"/>
          <w:sz w:val="28"/>
          <w:szCs w:val="28"/>
        </w:rPr>
        <w:t>№</w:t>
      </w:r>
      <w:r w:rsidRPr="00DA551F">
        <w:rPr>
          <w:rFonts w:ascii="Times New Roman" w:hAnsi="Times New Roman" w:cs="Times New Roman"/>
          <w:sz w:val="28"/>
          <w:szCs w:val="28"/>
        </w:rPr>
        <w:t xml:space="preserve"> </w:t>
      </w:r>
      <w:r w:rsidR="006C18EB" w:rsidRPr="00DA551F">
        <w:rPr>
          <w:rFonts w:ascii="Times New Roman" w:hAnsi="Times New Roman" w:cs="Times New Roman"/>
          <w:sz w:val="28"/>
          <w:szCs w:val="28"/>
        </w:rPr>
        <w:t>11</w:t>
      </w:r>
      <w:r w:rsidRPr="00DA551F">
        <w:rPr>
          <w:rFonts w:ascii="Times New Roman" w:hAnsi="Times New Roman" w:cs="Times New Roman"/>
          <w:sz w:val="28"/>
          <w:szCs w:val="28"/>
        </w:rPr>
        <w:t>.</w:t>
      </w:r>
    </w:p>
    <w:p w:rsidR="006C18EB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3.2.3. Ежемесячная надбавка </w:t>
      </w:r>
      <w:r w:rsidR="00EC31C9">
        <w:rPr>
          <w:rFonts w:ascii="Times New Roman" w:hAnsi="Times New Roman" w:cs="Times New Roman"/>
          <w:sz w:val="28"/>
          <w:szCs w:val="28"/>
        </w:rPr>
        <w:t xml:space="preserve">к должностному окладу </w:t>
      </w:r>
      <w:r w:rsidRPr="00DA551F">
        <w:rPr>
          <w:rFonts w:ascii="Times New Roman" w:hAnsi="Times New Roman" w:cs="Times New Roman"/>
          <w:sz w:val="28"/>
          <w:szCs w:val="28"/>
        </w:rPr>
        <w:t>за особые условия муниципальной службы</w:t>
      </w:r>
      <w:r w:rsidR="006C18EB" w:rsidRPr="00DA551F">
        <w:rPr>
          <w:rFonts w:ascii="Times New Roman" w:hAnsi="Times New Roman" w:cs="Times New Roman"/>
          <w:sz w:val="28"/>
          <w:szCs w:val="28"/>
        </w:rPr>
        <w:t>:</w:t>
      </w:r>
    </w:p>
    <w:p w:rsidR="00A321D9" w:rsidRPr="00DA551F" w:rsidRDefault="006C18EB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3.2.3.1. </w:t>
      </w:r>
      <w:r w:rsidR="00EC31C9">
        <w:rPr>
          <w:rFonts w:ascii="Times New Roman" w:hAnsi="Times New Roman" w:cs="Times New Roman"/>
          <w:sz w:val="28"/>
          <w:szCs w:val="28"/>
        </w:rPr>
        <w:t>М</w:t>
      </w:r>
      <w:r w:rsidRPr="00DA551F">
        <w:rPr>
          <w:rFonts w:ascii="Times New Roman" w:hAnsi="Times New Roman" w:cs="Times New Roman"/>
          <w:sz w:val="28"/>
          <w:szCs w:val="28"/>
        </w:rPr>
        <w:t>униципальным служащим органов местного самоуправления муниципальных районов, муниципальных</w:t>
      </w:r>
      <w:r w:rsidR="00135897">
        <w:rPr>
          <w:rFonts w:ascii="Times New Roman" w:hAnsi="Times New Roman" w:cs="Times New Roman"/>
          <w:sz w:val="28"/>
          <w:szCs w:val="28"/>
        </w:rPr>
        <w:t xml:space="preserve"> округов, городских округов (за </w:t>
      </w:r>
      <w:r w:rsidRPr="00DA551F">
        <w:rPr>
          <w:rFonts w:ascii="Times New Roman" w:hAnsi="Times New Roman" w:cs="Times New Roman"/>
          <w:sz w:val="28"/>
          <w:szCs w:val="28"/>
        </w:rPr>
        <w:t>исключением город</w:t>
      </w:r>
      <w:r w:rsidR="00DA551F" w:rsidRPr="00DA551F">
        <w:rPr>
          <w:rFonts w:ascii="Times New Roman" w:hAnsi="Times New Roman" w:cs="Times New Roman"/>
          <w:sz w:val="28"/>
          <w:szCs w:val="28"/>
        </w:rPr>
        <w:t>а</w:t>
      </w:r>
      <w:r w:rsidRPr="00DA551F">
        <w:rPr>
          <w:rFonts w:ascii="Times New Roman" w:hAnsi="Times New Roman" w:cs="Times New Roman"/>
          <w:sz w:val="28"/>
          <w:szCs w:val="28"/>
        </w:rPr>
        <w:t xml:space="preserve"> Кирова), городских и сельских поселений</w:t>
      </w:r>
      <w:r w:rsidR="00A34BD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A321D9" w:rsidRPr="00DA551F">
        <w:rPr>
          <w:rFonts w:ascii="Times New Roman" w:hAnsi="Times New Roman" w:cs="Times New Roman"/>
          <w:sz w:val="28"/>
          <w:szCs w:val="28"/>
        </w:rPr>
        <w:t>: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по высшим должностям </w:t>
      </w:r>
      <w:r w:rsidR="00EC31C9">
        <w:rPr>
          <w:rFonts w:ascii="Times New Roman" w:hAnsi="Times New Roman" w:cs="Times New Roman"/>
          <w:sz w:val="28"/>
          <w:szCs w:val="28"/>
        </w:rPr>
        <w:t>–</w:t>
      </w:r>
      <w:r w:rsidRPr="00DA551F">
        <w:rPr>
          <w:rFonts w:ascii="Times New Roman" w:hAnsi="Times New Roman" w:cs="Times New Roman"/>
          <w:sz w:val="28"/>
          <w:szCs w:val="28"/>
        </w:rPr>
        <w:t xml:space="preserve"> до 100 процентов должностного оклада;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по главным </w:t>
      </w:r>
      <w:r w:rsidR="00A34BDC" w:rsidRPr="00DA551F">
        <w:rPr>
          <w:rFonts w:ascii="Times New Roman" w:hAnsi="Times New Roman" w:cs="Times New Roman"/>
          <w:sz w:val="28"/>
          <w:szCs w:val="28"/>
        </w:rPr>
        <w:t xml:space="preserve">должностям </w:t>
      </w:r>
      <w:r w:rsidR="00A34BDC">
        <w:rPr>
          <w:rFonts w:ascii="Times New Roman" w:hAnsi="Times New Roman" w:cs="Times New Roman"/>
          <w:sz w:val="28"/>
          <w:szCs w:val="28"/>
        </w:rPr>
        <w:t>–</w:t>
      </w:r>
      <w:r w:rsidRPr="00DA551F">
        <w:rPr>
          <w:rFonts w:ascii="Times New Roman" w:hAnsi="Times New Roman" w:cs="Times New Roman"/>
          <w:sz w:val="28"/>
          <w:szCs w:val="28"/>
        </w:rPr>
        <w:t xml:space="preserve"> до 80 процентов должностного оклада;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по ведущим </w:t>
      </w:r>
      <w:r w:rsidR="00A34BDC" w:rsidRPr="00DA551F">
        <w:rPr>
          <w:rFonts w:ascii="Times New Roman" w:hAnsi="Times New Roman" w:cs="Times New Roman"/>
          <w:sz w:val="28"/>
          <w:szCs w:val="28"/>
        </w:rPr>
        <w:t xml:space="preserve">должностям </w:t>
      </w:r>
      <w:r w:rsidR="00A34BDC">
        <w:rPr>
          <w:rFonts w:ascii="Times New Roman" w:hAnsi="Times New Roman" w:cs="Times New Roman"/>
          <w:sz w:val="28"/>
          <w:szCs w:val="28"/>
        </w:rPr>
        <w:t>–</w:t>
      </w:r>
      <w:r w:rsidRPr="00DA551F">
        <w:rPr>
          <w:rFonts w:ascii="Times New Roman" w:hAnsi="Times New Roman" w:cs="Times New Roman"/>
          <w:sz w:val="28"/>
          <w:szCs w:val="28"/>
        </w:rPr>
        <w:t xml:space="preserve"> до 60 процентов должностного оклада;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по старшим </w:t>
      </w:r>
      <w:r w:rsidR="00A34BDC" w:rsidRPr="00DA551F">
        <w:rPr>
          <w:rFonts w:ascii="Times New Roman" w:hAnsi="Times New Roman" w:cs="Times New Roman"/>
          <w:sz w:val="28"/>
          <w:szCs w:val="28"/>
        </w:rPr>
        <w:t xml:space="preserve">должностям </w:t>
      </w:r>
      <w:r w:rsidR="00A34BDC">
        <w:rPr>
          <w:rFonts w:ascii="Times New Roman" w:hAnsi="Times New Roman" w:cs="Times New Roman"/>
          <w:sz w:val="28"/>
          <w:szCs w:val="28"/>
        </w:rPr>
        <w:t>–</w:t>
      </w:r>
      <w:r w:rsidRPr="00DA551F">
        <w:rPr>
          <w:rFonts w:ascii="Times New Roman" w:hAnsi="Times New Roman" w:cs="Times New Roman"/>
          <w:sz w:val="28"/>
          <w:szCs w:val="28"/>
        </w:rPr>
        <w:t xml:space="preserve"> до 50 процентов должностного оклада;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по младшим </w:t>
      </w:r>
      <w:r w:rsidR="00A34BDC" w:rsidRPr="00DA551F">
        <w:rPr>
          <w:rFonts w:ascii="Times New Roman" w:hAnsi="Times New Roman" w:cs="Times New Roman"/>
          <w:sz w:val="28"/>
          <w:szCs w:val="28"/>
        </w:rPr>
        <w:t xml:space="preserve">должностям </w:t>
      </w:r>
      <w:r w:rsidR="00A34BDC">
        <w:rPr>
          <w:rFonts w:ascii="Times New Roman" w:hAnsi="Times New Roman" w:cs="Times New Roman"/>
          <w:sz w:val="28"/>
          <w:szCs w:val="28"/>
        </w:rPr>
        <w:t>–</w:t>
      </w:r>
      <w:r w:rsidR="0024360A">
        <w:rPr>
          <w:rFonts w:ascii="Times New Roman" w:hAnsi="Times New Roman" w:cs="Times New Roman"/>
          <w:sz w:val="28"/>
          <w:szCs w:val="28"/>
        </w:rPr>
        <w:t xml:space="preserve"> </w:t>
      </w:r>
      <w:r w:rsidRPr="00DA551F">
        <w:rPr>
          <w:rFonts w:ascii="Times New Roman" w:hAnsi="Times New Roman" w:cs="Times New Roman"/>
          <w:sz w:val="28"/>
          <w:szCs w:val="28"/>
        </w:rPr>
        <w:t>до 30 процентов должностного оклада.</w:t>
      </w:r>
    </w:p>
    <w:p w:rsidR="006C18EB" w:rsidRPr="00DA551F" w:rsidRDefault="006C18EB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3.2.3.2. </w:t>
      </w:r>
      <w:r w:rsidR="00A34BDC">
        <w:rPr>
          <w:rFonts w:ascii="Times New Roman" w:hAnsi="Times New Roman" w:cs="Times New Roman"/>
          <w:sz w:val="28"/>
          <w:szCs w:val="28"/>
        </w:rPr>
        <w:t>М</w:t>
      </w:r>
      <w:r w:rsidRPr="00DA551F">
        <w:rPr>
          <w:rFonts w:ascii="Times New Roman" w:hAnsi="Times New Roman" w:cs="Times New Roman"/>
          <w:sz w:val="28"/>
          <w:szCs w:val="28"/>
        </w:rPr>
        <w:t>униципальным служащим в органах местного самоуправления город</w:t>
      </w:r>
      <w:r w:rsidR="00DA551F" w:rsidRPr="00DA551F">
        <w:rPr>
          <w:rFonts w:ascii="Times New Roman" w:hAnsi="Times New Roman" w:cs="Times New Roman"/>
          <w:sz w:val="28"/>
          <w:szCs w:val="28"/>
        </w:rPr>
        <w:t>а</w:t>
      </w:r>
      <w:r w:rsidRPr="00DA551F">
        <w:rPr>
          <w:rFonts w:ascii="Times New Roman" w:hAnsi="Times New Roman" w:cs="Times New Roman"/>
          <w:sz w:val="28"/>
          <w:szCs w:val="28"/>
        </w:rPr>
        <w:t xml:space="preserve"> Киров</w:t>
      </w:r>
      <w:r w:rsidR="00DA551F" w:rsidRPr="00DA551F">
        <w:rPr>
          <w:rFonts w:ascii="Times New Roman" w:hAnsi="Times New Roman" w:cs="Times New Roman"/>
          <w:sz w:val="28"/>
          <w:szCs w:val="28"/>
        </w:rPr>
        <w:t>а</w:t>
      </w:r>
      <w:r w:rsidRPr="00DA551F">
        <w:rPr>
          <w:rFonts w:ascii="Times New Roman" w:hAnsi="Times New Roman" w:cs="Times New Roman"/>
          <w:sz w:val="28"/>
          <w:szCs w:val="28"/>
        </w:rPr>
        <w:t>:</w:t>
      </w:r>
    </w:p>
    <w:p w:rsidR="006C18EB" w:rsidRPr="00DA551F" w:rsidRDefault="006C18EB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lastRenderedPageBreak/>
        <w:t xml:space="preserve">по высшим </w:t>
      </w:r>
      <w:r w:rsidR="00A34BDC" w:rsidRPr="00DA551F">
        <w:rPr>
          <w:rFonts w:ascii="Times New Roman" w:hAnsi="Times New Roman" w:cs="Times New Roman"/>
          <w:sz w:val="28"/>
          <w:szCs w:val="28"/>
        </w:rPr>
        <w:t xml:space="preserve">должностям </w:t>
      </w:r>
      <w:r w:rsidR="00A34BDC">
        <w:rPr>
          <w:rFonts w:ascii="Times New Roman" w:hAnsi="Times New Roman" w:cs="Times New Roman"/>
          <w:sz w:val="28"/>
          <w:szCs w:val="28"/>
        </w:rPr>
        <w:t>–</w:t>
      </w:r>
      <w:r w:rsidRPr="00DA551F">
        <w:rPr>
          <w:rFonts w:ascii="Times New Roman" w:hAnsi="Times New Roman" w:cs="Times New Roman"/>
          <w:sz w:val="28"/>
          <w:szCs w:val="28"/>
        </w:rPr>
        <w:t xml:space="preserve"> до 200 процентов должностного оклада;</w:t>
      </w:r>
    </w:p>
    <w:p w:rsidR="006C18EB" w:rsidRPr="00DA551F" w:rsidRDefault="006C18EB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по главным </w:t>
      </w:r>
      <w:r w:rsidR="00A34BDC" w:rsidRPr="00DA551F">
        <w:rPr>
          <w:rFonts w:ascii="Times New Roman" w:hAnsi="Times New Roman" w:cs="Times New Roman"/>
          <w:sz w:val="28"/>
          <w:szCs w:val="28"/>
        </w:rPr>
        <w:t xml:space="preserve">должностям </w:t>
      </w:r>
      <w:r w:rsidR="00A34BDC">
        <w:rPr>
          <w:rFonts w:ascii="Times New Roman" w:hAnsi="Times New Roman" w:cs="Times New Roman"/>
          <w:sz w:val="28"/>
          <w:szCs w:val="28"/>
        </w:rPr>
        <w:t>–</w:t>
      </w:r>
      <w:r w:rsidRPr="00DA551F">
        <w:rPr>
          <w:rFonts w:ascii="Times New Roman" w:hAnsi="Times New Roman" w:cs="Times New Roman"/>
          <w:sz w:val="28"/>
          <w:szCs w:val="28"/>
        </w:rPr>
        <w:t xml:space="preserve"> до 145 процентов должностного оклада;</w:t>
      </w:r>
    </w:p>
    <w:p w:rsidR="006C18EB" w:rsidRPr="00DA551F" w:rsidRDefault="006C18EB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по ведущим </w:t>
      </w:r>
      <w:r w:rsidR="00A34BDC" w:rsidRPr="00DA551F">
        <w:rPr>
          <w:rFonts w:ascii="Times New Roman" w:hAnsi="Times New Roman" w:cs="Times New Roman"/>
          <w:sz w:val="28"/>
          <w:szCs w:val="28"/>
        </w:rPr>
        <w:t xml:space="preserve">должностям </w:t>
      </w:r>
      <w:r w:rsidR="00A34BDC">
        <w:rPr>
          <w:rFonts w:ascii="Times New Roman" w:hAnsi="Times New Roman" w:cs="Times New Roman"/>
          <w:sz w:val="28"/>
          <w:szCs w:val="28"/>
        </w:rPr>
        <w:t>–</w:t>
      </w:r>
      <w:r w:rsidRPr="00DA551F">
        <w:rPr>
          <w:rFonts w:ascii="Times New Roman" w:hAnsi="Times New Roman" w:cs="Times New Roman"/>
          <w:sz w:val="28"/>
          <w:szCs w:val="28"/>
        </w:rPr>
        <w:t xml:space="preserve"> до 110 процентов должностного оклада;</w:t>
      </w:r>
    </w:p>
    <w:p w:rsidR="006C18EB" w:rsidRPr="00DA551F" w:rsidRDefault="006C18EB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по старшим </w:t>
      </w:r>
      <w:r w:rsidR="00A34BDC" w:rsidRPr="00DA551F">
        <w:rPr>
          <w:rFonts w:ascii="Times New Roman" w:hAnsi="Times New Roman" w:cs="Times New Roman"/>
          <w:sz w:val="28"/>
          <w:szCs w:val="28"/>
        </w:rPr>
        <w:t xml:space="preserve">должностям </w:t>
      </w:r>
      <w:r w:rsidR="00A34BDC">
        <w:rPr>
          <w:rFonts w:ascii="Times New Roman" w:hAnsi="Times New Roman" w:cs="Times New Roman"/>
          <w:sz w:val="28"/>
          <w:szCs w:val="28"/>
        </w:rPr>
        <w:t>–</w:t>
      </w:r>
      <w:r w:rsidRPr="00DA551F">
        <w:rPr>
          <w:rFonts w:ascii="Times New Roman" w:hAnsi="Times New Roman" w:cs="Times New Roman"/>
          <w:sz w:val="28"/>
          <w:szCs w:val="28"/>
        </w:rPr>
        <w:t xml:space="preserve"> до 90 процентов должностного оклада;</w:t>
      </w:r>
    </w:p>
    <w:p w:rsidR="006C18EB" w:rsidRPr="00DA551F" w:rsidRDefault="006C18EB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по младшим </w:t>
      </w:r>
      <w:r w:rsidR="00A34BDC" w:rsidRPr="00DA551F">
        <w:rPr>
          <w:rFonts w:ascii="Times New Roman" w:hAnsi="Times New Roman" w:cs="Times New Roman"/>
          <w:sz w:val="28"/>
          <w:szCs w:val="28"/>
        </w:rPr>
        <w:t xml:space="preserve">должностям </w:t>
      </w:r>
      <w:r w:rsidR="00A34BDC">
        <w:rPr>
          <w:rFonts w:ascii="Times New Roman" w:hAnsi="Times New Roman" w:cs="Times New Roman"/>
          <w:sz w:val="28"/>
          <w:szCs w:val="28"/>
        </w:rPr>
        <w:t>–</w:t>
      </w:r>
      <w:r w:rsidR="0024360A">
        <w:rPr>
          <w:rFonts w:ascii="Times New Roman" w:hAnsi="Times New Roman" w:cs="Times New Roman"/>
          <w:sz w:val="28"/>
          <w:szCs w:val="28"/>
        </w:rPr>
        <w:t xml:space="preserve"> </w:t>
      </w:r>
      <w:r w:rsidRPr="00DA551F">
        <w:rPr>
          <w:rFonts w:ascii="Times New Roman" w:hAnsi="Times New Roman" w:cs="Times New Roman"/>
          <w:sz w:val="28"/>
          <w:szCs w:val="28"/>
        </w:rPr>
        <w:t>до 65 процентов должностного оклада.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3.2.4. Ежемесячное денежное поощрение </w:t>
      </w:r>
      <w:r w:rsidR="00B93DCD" w:rsidRPr="00DA551F">
        <w:rPr>
          <w:rFonts w:ascii="Times New Roman" w:hAnsi="Times New Roman" w:cs="Times New Roman"/>
          <w:sz w:val="28"/>
          <w:szCs w:val="28"/>
        </w:rPr>
        <w:t xml:space="preserve">муниципальным служащим органов местного самоуправления муниципальных районов, муниципальных округов, городских округов (за исключением города Кирова), городских и сельских поселений </w:t>
      </w:r>
      <w:r w:rsidR="00A34BDC">
        <w:rPr>
          <w:rFonts w:ascii="Times New Roman" w:hAnsi="Times New Roman" w:cs="Times New Roman"/>
          <w:sz w:val="28"/>
          <w:szCs w:val="28"/>
        </w:rPr>
        <w:t xml:space="preserve">Кировской области в размере </w:t>
      </w:r>
      <w:r w:rsidRPr="00DA551F">
        <w:rPr>
          <w:rFonts w:ascii="Times New Roman" w:hAnsi="Times New Roman" w:cs="Times New Roman"/>
          <w:sz w:val="28"/>
          <w:szCs w:val="28"/>
        </w:rPr>
        <w:t>до 130 процентов должностного оклада</w:t>
      </w:r>
      <w:r w:rsidR="00B93DCD" w:rsidRPr="00DA551F">
        <w:rPr>
          <w:rFonts w:ascii="Times New Roman" w:hAnsi="Times New Roman" w:cs="Times New Roman"/>
          <w:sz w:val="28"/>
          <w:szCs w:val="28"/>
        </w:rPr>
        <w:t>, в органах мест</w:t>
      </w:r>
      <w:r w:rsidR="007B2C40" w:rsidRPr="00DA551F">
        <w:rPr>
          <w:rFonts w:ascii="Times New Roman" w:hAnsi="Times New Roman" w:cs="Times New Roman"/>
          <w:sz w:val="28"/>
          <w:szCs w:val="28"/>
        </w:rPr>
        <w:t xml:space="preserve">ного самоуправления города </w:t>
      </w:r>
      <w:r w:rsidR="00B93DCD" w:rsidRPr="00DA551F">
        <w:rPr>
          <w:rFonts w:ascii="Times New Roman" w:hAnsi="Times New Roman" w:cs="Times New Roman"/>
          <w:sz w:val="28"/>
          <w:szCs w:val="28"/>
        </w:rPr>
        <w:t>Киров</w:t>
      </w:r>
      <w:r w:rsidR="007B2C40" w:rsidRPr="00DA551F">
        <w:rPr>
          <w:rFonts w:ascii="Times New Roman" w:hAnsi="Times New Roman" w:cs="Times New Roman"/>
          <w:sz w:val="28"/>
          <w:szCs w:val="28"/>
        </w:rPr>
        <w:t>а</w:t>
      </w:r>
      <w:r w:rsidR="00B93DCD" w:rsidRPr="00DA551F">
        <w:rPr>
          <w:rFonts w:ascii="Times New Roman" w:hAnsi="Times New Roman" w:cs="Times New Roman"/>
          <w:sz w:val="28"/>
          <w:szCs w:val="28"/>
        </w:rPr>
        <w:t xml:space="preserve"> – до 160 процентов должностного оклада</w:t>
      </w:r>
      <w:r w:rsidRPr="00DA551F">
        <w:rPr>
          <w:rFonts w:ascii="Times New Roman" w:hAnsi="Times New Roman" w:cs="Times New Roman"/>
          <w:sz w:val="28"/>
          <w:szCs w:val="28"/>
        </w:rPr>
        <w:t>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3.2.5. Ежемесячная процентная надбавка </w:t>
      </w:r>
      <w:r w:rsidR="00A34BDC">
        <w:rPr>
          <w:rFonts w:ascii="Times New Roman" w:hAnsi="Times New Roman" w:cs="Times New Roman"/>
          <w:sz w:val="28"/>
          <w:szCs w:val="28"/>
        </w:rPr>
        <w:t xml:space="preserve">к должностному окладу </w:t>
      </w:r>
      <w:r w:rsidRPr="00DA551F">
        <w:rPr>
          <w:rFonts w:ascii="Times New Roman" w:hAnsi="Times New Roman" w:cs="Times New Roman"/>
          <w:sz w:val="28"/>
          <w:szCs w:val="28"/>
        </w:rPr>
        <w:t>за работу со сведениями, составляющими государственную тайну, в размере и порядке, определяемых законодательством Российской Федерации.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3.2.6. Премии за выполнение особо важных и сложных заданий.</w:t>
      </w:r>
    </w:p>
    <w:p w:rsidR="0031524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3.2.7</w:t>
      </w:r>
      <w:r w:rsidR="00315249" w:rsidRPr="00DA551F">
        <w:rPr>
          <w:rFonts w:ascii="Times New Roman" w:hAnsi="Times New Roman" w:cs="Times New Roman"/>
          <w:sz w:val="28"/>
          <w:szCs w:val="28"/>
        </w:rPr>
        <w:t xml:space="preserve">. Единовременная выплата при предоставлении ежегодного оплачиваемого отпуска в размере до </w:t>
      </w:r>
      <w:r w:rsidR="00A34BDC">
        <w:rPr>
          <w:rFonts w:ascii="Times New Roman" w:hAnsi="Times New Roman" w:cs="Times New Roman"/>
          <w:sz w:val="28"/>
          <w:szCs w:val="28"/>
        </w:rPr>
        <w:t>2</w:t>
      </w:r>
      <w:r w:rsidR="00315249" w:rsidRPr="00DA551F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p w:rsidR="001213F4" w:rsidRPr="00DA551F" w:rsidRDefault="0031524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3</w:t>
      </w:r>
      <w:r w:rsidR="00A321D9" w:rsidRPr="00DA551F">
        <w:rPr>
          <w:rFonts w:ascii="Times New Roman" w:hAnsi="Times New Roman" w:cs="Times New Roman"/>
          <w:sz w:val="28"/>
          <w:szCs w:val="28"/>
        </w:rPr>
        <w:t xml:space="preserve">.2.8. Материальная помощь в размере до </w:t>
      </w:r>
      <w:r w:rsidR="00A34BDC">
        <w:rPr>
          <w:rFonts w:ascii="Times New Roman" w:hAnsi="Times New Roman" w:cs="Times New Roman"/>
          <w:sz w:val="28"/>
          <w:szCs w:val="28"/>
        </w:rPr>
        <w:t>1</w:t>
      </w:r>
      <w:r w:rsidR="00A321D9" w:rsidRPr="00DA551F">
        <w:rPr>
          <w:rFonts w:ascii="Times New Roman" w:hAnsi="Times New Roman" w:cs="Times New Roman"/>
          <w:sz w:val="28"/>
          <w:szCs w:val="28"/>
        </w:rPr>
        <w:t xml:space="preserve"> должностного оклада</w:t>
      </w:r>
      <w:r w:rsidR="001213F4" w:rsidRPr="00DA551F">
        <w:rPr>
          <w:rFonts w:ascii="Times New Roman" w:hAnsi="Times New Roman" w:cs="Times New Roman"/>
          <w:sz w:val="28"/>
          <w:szCs w:val="28"/>
        </w:rPr>
        <w:t>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4. Расходы на оплату труда работ</w:t>
      </w:r>
      <w:r w:rsidR="006719CE">
        <w:rPr>
          <w:rFonts w:ascii="Times New Roman" w:hAnsi="Times New Roman" w:cs="Times New Roman"/>
          <w:sz w:val="28"/>
          <w:szCs w:val="28"/>
        </w:rPr>
        <w:t>ников, занимающих должности, не </w:t>
      </w:r>
      <w:r w:rsidRPr="00DA551F">
        <w:rPr>
          <w:rFonts w:ascii="Times New Roman" w:hAnsi="Times New Roman" w:cs="Times New Roman"/>
          <w:sz w:val="28"/>
          <w:szCs w:val="28"/>
        </w:rPr>
        <w:t>отнесенные к должностям муниципальной службы, и осуществляющих техническое обеспечение деятельности органов местного самоуправления</w:t>
      </w:r>
      <w:r w:rsidR="00A34BDC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Кировской области</w:t>
      </w:r>
      <w:r w:rsidRPr="00DA551F">
        <w:rPr>
          <w:rFonts w:ascii="Times New Roman" w:hAnsi="Times New Roman" w:cs="Times New Roman"/>
          <w:sz w:val="28"/>
          <w:szCs w:val="28"/>
        </w:rPr>
        <w:t>, включают в себя должностной оклад и иные дополнительные выплаты: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4.1. </w:t>
      </w:r>
      <w:hyperlink w:anchor="P943">
        <w:r w:rsidRPr="00DA551F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Pr="00DA551F">
        <w:rPr>
          <w:rFonts w:ascii="Times New Roman" w:hAnsi="Times New Roman" w:cs="Times New Roman"/>
          <w:sz w:val="28"/>
          <w:szCs w:val="28"/>
        </w:rPr>
        <w:t xml:space="preserve"> должностных окладов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</w:r>
      <w:r w:rsidR="00A34BDC" w:rsidRPr="00A34BDC">
        <w:rPr>
          <w:rFonts w:ascii="Times New Roman" w:hAnsi="Times New Roman" w:cs="Times New Roman"/>
          <w:sz w:val="28"/>
          <w:szCs w:val="28"/>
        </w:rPr>
        <w:t xml:space="preserve"> </w:t>
      </w:r>
      <w:r w:rsidR="00A34BDC">
        <w:rPr>
          <w:rFonts w:ascii="Times New Roman" w:hAnsi="Times New Roman" w:cs="Times New Roman"/>
          <w:sz w:val="28"/>
          <w:szCs w:val="28"/>
        </w:rPr>
        <w:t>муниципальных образований Кировской области</w:t>
      </w:r>
      <w:r w:rsidRPr="00DA551F">
        <w:rPr>
          <w:rFonts w:ascii="Times New Roman" w:hAnsi="Times New Roman" w:cs="Times New Roman"/>
          <w:sz w:val="28"/>
          <w:szCs w:val="28"/>
        </w:rPr>
        <w:t xml:space="preserve">, определяются в соответствии с приложением </w:t>
      </w:r>
      <w:r w:rsidR="00F80B69" w:rsidRPr="00DA551F">
        <w:rPr>
          <w:rFonts w:ascii="Times New Roman" w:hAnsi="Times New Roman" w:cs="Times New Roman"/>
          <w:sz w:val="28"/>
          <w:szCs w:val="28"/>
        </w:rPr>
        <w:t>№</w:t>
      </w:r>
      <w:r w:rsidRPr="00DA551F">
        <w:rPr>
          <w:rFonts w:ascii="Times New Roman" w:hAnsi="Times New Roman" w:cs="Times New Roman"/>
          <w:sz w:val="28"/>
          <w:szCs w:val="28"/>
        </w:rPr>
        <w:t xml:space="preserve"> 1</w:t>
      </w:r>
      <w:r w:rsidR="00157F88">
        <w:rPr>
          <w:rFonts w:ascii="Times New Roman" w:hAnsi="Times New Roman" w:cs="Times New Roman"/>
          <w:sz w:val="28"/>
          <w:szCs w:val="28"/>
        </w:rPr>
        <w:t>2</w:t>
      </w:r>
      <w:r w:rsidRPr="00DA551F">
        <w:rPr>
          <w:rFonts w:ascii="Times New Roman" w:hAnsi="Times New Roman" w:cs="Times New Roman"/>
          <w:sz w:val="28"/>
          <w:szCs w:val="28"/>
        </w:rPr>
        <w:t>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4.2. К иным дополнительным выплатам относятся: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4.2.1. Ежемесячная надбавка </w:t>
      </w:r>
      <w:r w:rsidR="00A34BDC">
        <w:rPr>
          <w:rFonts w:ascii="Times New Roman" w:hAnsi="Times New Roman" w:cs="Times New Roman"/>
          <w:sz w:val="28"/>
          <w:szCs w:val="28"/>
        </w:rPr>
        <w:t xml:space="preserve">к должностному окладу </w:t>
      </w:r>
      <w:r w:rsidRPr="00DA551F">
        <w:rPr>
          <w:rFonts w:ascii="Times New Roman" w:hAnsi="Times New Roman" w:cs="Times New Roman"/>
          <w:sz w:val="28"/>
          <w:szCs w:val="28"/>
        </w:rPr>
        <w:t xml:space="preserve">за сложность, напряженность и высокие достижения в труде в размере до 100 процентов </w:t>
      </w:r>
      <w:r w:rsidRPr="00DA551F">
        <w:rPr>
          <w:rFonts w:ascii="Times New Roman" w:hAnsi="Times New Roman" w:cs="Times New Roman"/>
          <w:sz w:val="28"/>
          <w:szCs w:val="28"/>
        </w:rPr>
        <w:lastRenderedPageBreak/>
        <w:t>должностного оклада.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4.2.2. Ежемесячная надбавка к должностному окладу за выслугу лет в</w:t>
      </w:r>
      <w:r w:rsidR="0098004E">
        <w:rPr>
          <w:rFonts w:ascii="Times New Roman" w:hAnsi="Times New Roman" w:cs="Times New Roman"/>
          <w:sz w:val="28"/>
          <w:szCs w:val="28"/>
        </w:rPr>
        <w:t> </w:t>
      </w:r>
      <w:r w:rsidRPr="00DA551F">
        <w:rPr>
          <w:rFonts w:ascii="Times New Roman" w:hAnsi="Times New Roman" w:cs="Times New Roman"/>
          <w:sz w:val="28"/>
          <w:szCs w:val="28"/>
        </w:rPr>
        <w:t>размерах: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586"/>
      </w:tblGrid>
      <w:tr w:rsidR="00A321D9" w:rsidRPr="00DA551F" w:rsidTr="006719CE">
        <w:trPr>
          <w:trHeight w:val="23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321D9" w:rsidRPr="00DA551F" w:rsidRDefault="00561BD3" w:rsidP="00561BD3">
            <w:pPr>
              <w:pStyle w:val="ConsPlusNormal"/>
              <w:ind w:firstLine="6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321D9" w:rsidRPr="00DA551F">
              <w:rPr>
                <w:rFonts w:ascii="Times New Roman" w:hAnsi="Times New Roman" w:cs="Times New Roman"/>
                <w:sz w:val="28"/>
                <w:szCs w:val="28"/>
              </w:rPr>
              <w:t>ри стаже работы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A321D9" w:rsidRPr="00DA551F" w:rsidRDefault="00561BD3" w:rsidP="00561BD3">
            <w:pPr>
              <w:pStyle w:val="ConsPlusNormal"/>
              <w:ind w:firstLine="6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21D9" w:rsidRPr="00DA551F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процентах</w:t>
            </w:r>
          </w:p>
        </w:tc>
      </w:tr>
      <w:tr w:rsidR="00A321D9" w:rsidRPr="00DA551F" w:rsidTr="0098004E">
        <w:trPr>
          <w:trHeight w:val="71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321D9" w:rsidRPr="00DA551F" w:rsidRDefault="006719CE" w:rsidP="00561BD3">
            <w:pPr>
              <w:pStyle w:val="ConsPlusNormal"/>
              <w:ind w:firstLine="6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21D9" w:rsidRPr="00DA551F">
              <w:rPr>
                <w:rFonts w:ascii="Times New Roman" w:hAnsi="Times New Roman" w:cs="Times New Roman"/>
                <w:sz w:val="28"/>
                <w:szCs w:val="28"/>
              </w:rPr>
              <w:t>т 3 до 8 лет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A321D9" w:rsidRPr="00DA551F" w:rsidRDefault="00A321D9" w:rsidP="00561BD3">
            <w:pPr>
              <w:pStyle w:val="ConsPlusNormal"/>
              <w:ind w:firstLine="6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321D9" w:rsidRPr="00DA551F" w:rsidTr="0098004E">
        <w:trPr>
          <w:trHeight w:val="248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321D9" w:rsidRPr="00DA551F" w:rsidRDefault="006719CE" w:rsidP="00561BD3">
            <w:pPr>
              <w:pStyle w:val="ConsPlusNormal"/>
              <w:ind w:firstLine="6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21D9" w:rsidRPr="00DA551F">
              <w:rPr>
                <w:rFonts w:ascii="Times New Roman" w:hAnsi="Times New Roman" w:cs="Times New Roman"/>
                <w:sz w:val="28"/>
                <w:szCs w:val="28"/>
              </w:rPr>
              <w:t>т 8 до 13 лет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A321D9" w:rsidRPr="00DA551F" w:rsidRDefault="00A321D9" w:rsidP="00561BD3">
            <w:pPr>
              <w:pStyle w:val="ConsPlusNormal"/>
              <w:ind w:firstLine="6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321D9" w:rsidRPr="00DA551F" w:rsidTr="0098004E">
        <w:trPr>
          <w:trHeight w:val="118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321D9" w:rsidRPr="00DA551F" w:rsidRDefault="006719CE" w:rsidP="00561BD3">
            <w:pPr>
              <w:pStyle w:val="ConsPlusNormal"/>
              <w:ind w:firstLine="6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21D9" w:rsidRPr="00DA551F">
              <w:rPr>
                <w:rFonts w:ascii="Times New Roman" w:hAnsi="Times New Roman" w:cs="Times New Roman"/>
                <w:sz w:val="28"/>
                <w:szCs w:val="28"/>
              </w:rPr>
              <w:t>т 13 до 18 лет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A321D9" w:rsidRPr="00DA551F" w:rsidRDefault="00A321D9" w:rsidP="00561BD3">
            <w:pPr>
              <w:pStyle w:val="ConsPlusNormal"/>
              <w:ind w:firstLine="6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321D9" w:rsidRPr="00DA551F" w:rsidTr="006719CE">
        <w:trPr>
          <w:trHeight w:val="23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321D9" w:rsidRPr="00DA551F" w:rsidRDefault="006719CE" w:rsidP="00561BD3">
            <w:pPr>
              <w:pStyle w:val="ConsPlusNormal"/>
              <w:ind w:firstLine="6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21D9" w:rsidRPr="00DA551F">
              <w:rPr>
                <w:rFonts w:ascii="Times New Roman" w:hAnsi="Times New Roman" w:cs="Times New Roman"/>
                <w:sz w:val="28"/>
                <w:szCs w:val="28"/>
              </w:rPr>
              <w:t>т 18 до 23 лет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A321D9" w:rsidRPr="00DA551F" w:rsidRDefault="00A321D9" w:rsidP="00561BD3">
            <w:pPr>
              <w:pStyle w:val="ConsPlusNormal"/>
              <w:ind w:firstLine="6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321D9" w:rsidRPr="00DA551F" w:rsidTr="0098004E">
        <w:trPr>
          <w:trHeight w:val="37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321D9" w:rsidRPr="00DA551F" w:rsidRDefault="006719CE" w:rsidP="00561BD3">
            <w:pPr>
              <w:pStyle w:val="ConsPlusNormal"/>
              <w:ind w:firstLine="6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21D9" w:rsidRPr="00DA551F">
              <w:rPr>
                <w:rFonts w:ascii="Times New Roman" w:hAnsi="Times New Roman" w:cs="Times New Roman"/>
                <w:sz w:val="28"/>
                <w:szCs w:val="28"/>
              </w:rPr>
              <w:t>выше 23 лет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A321D9" w:rsidRPr="00DA551F" w:rsidRDefault="00A321D9" w:rsidP="00561BD3">
            <w:pPr>
              <w:pStyle w:val="ConsPlusNormal"/>
              <w:ind w:firstLine="6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4.2.3. Премии по результатам работы.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4.2.4. Ежемесячная процентная надбавка </w:t>
      </w:r>
      <w:r w:rsidR="007B6262">
        <w:rPr>
          <w:rFonts w:ascii="Times New Roman" w:hAnsi="Times New Roman" w:cs="Times New Roman"/>
          <w:sz w:val="28"/>
          <w:szCs w:val="28"/>
        </w:rPr>
        <w:t xml:space="preserve">к должностному окладу </w:t>
      </w:r>
      <w:r w:rsidRPr="00DA551F">
        <w:rPr>
          <w:rFonts w:ascii="Times New Roman" w:hAnsi="Times New Roman" w:cs="Times New Roman"/>
          <w:sz w:val="28"/>
          <w:szCs w:val="28"/>
        </w:rPr>
        <w:t>за работу со сведениями, составляющими государственную тайну, в размере и порядке, определяемых законодательством Российской Федерации.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4.2.5. Ежемесячное денежное поощрение </w:t>
      </w:r>
      <w:r w:rsidR="007B6262">
        <w:rPr>
          <w:rFonts w:ascii="Times New Roman" w:hAnsi="Times New Roman" w:cs="Times New Roman"/>
          <w:sz w:val="28"/>
          <w:szCs w:val="28"/>
        </w:rPr>
        <w:t>в размере</w:t>
      </w:r>
      <w:r w:rsidRPr="00DA551F">
        <w:rPr>
          <w:rFonts w:ascii="Times New Roman" w:hAnsi="Times New Roman" w:cs="Times New Roman"/>
          <w:sz w:val="28"/>
          <w:szCs w:val="28"/>
        </w:rPr>
        <w:t xml:space="preserve"> до 80 процентов должностного оклада.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4.2.6. Единовременная выплата при предоставлении ежегодного оплачиваемого отпуска в размере </w:t>
      </w:r>
      <w:r w:rsidR="007B6262">
        <w:rPr>
          <w:rFonts w:ascii="Times New Roman" w:hAnsi="Times New Roman" w:cs="Times New Roman"/>
          <w:sz w:val="28"/>
          <w:szCs w:val="28"/>
        </w:rPr>
        <w:t>2</w:t>
      </w:r>
      <w:r w:rsidRPr="00DA551F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4.2.7. Материальная помощь в размере до </w:t>
      </w:r>
      <w:r w:rsidR="007B6262">
        <w:rPr>
          <w:rFonts w:ascii="Times New Roman" w:hAnsi="Times New Roman" w:cs="Times New Roman"/>
          <w:sz w:val="28"/>
          <w:szCs w:val="28"/>
        </w:rPr>
        <w:t>1</w:t>
      </w:r>
      <w:r w:rsidRPr="00DA551F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5. Расходы на оплату труда рабочих отдельных профессий и младшего обслуживающего персонала, занятых обслуживанием органов местного самоуправления</w:t>
      </w:r>
      <w:r w:rsidR="007B6262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Кировской области</w:t>
      </w:r>
      <w:r w:rsidRPr="00DA551F">
        <w:rPr>
          <w:rFonts w:ascii="Times New Roman" w:hAnsi="Times New Roman" w:cs="Times New Roman"/>
          <w:sz w:val="28"/>
          <w:szCs w:val="28"/>
        </w:rPr>
        <w:t>, включают в себя должностной оклад и выплаты компенсационного и стимулирующего характера: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5.1. </w:t>
      </w:r>
      <w:hyperlink w:anchor="P977">
        <w:r w:rsidRPr="00DA551F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Pr="00DA551F">
        <w:rPr>
          <w:rFonts w:ascii="Times New Roman" w:hAnsi="Times New Roman" w:cs="Times New Roman"/>
          <w:sz w:val="28"/>
          <w:szCs w:val="28"/>
        </w:rPr>
        <w:t xml:space="preserve"> должностных окладов рабочих отдельных профессий и младшего обслуживающего персонала, занятых обслуживанием органов местного самоуправления</w:t>
      </w:r>
      <w:r w:rsidR="007B6262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Кировской области</w:t>
      </w:r>
      <w:r w:rsidRPr="00DA551F">
        <w:rPr>
          <w:rFonts w:ascii="Times New Roman" w:hAnsi="Times New Roman" w:cs="Times New Roman"/>
          <w:sz w:val="28"/>
          <w:szCs w:val="28"/>
        </w:rPr>
        <w:t>, определяются в соответствии с</w:t>
      </w:r>
      <w:r w:rsidR="009221BD">
        <w:rPr>
          <w:rFonts w:ascii="Times New Roman" w:hAnsi="Times New Roman" w:cs="Times New Roman"/>
          <w:sz w:val="28"/>
          <w:szCs w:val="28"/>
        </w:rPr>
        <w:t> </w:t>
      </w:r>
      <w:r w:rsidRPr="00DA551F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F80B69" w:rsidRPr="00DA551F">
        <w:rPr>
          <w:rFonts w:ascii="Times New Roman" w:hAnsi="Times New Roman" w:cs="Times New Roman"/>
          <w:sz w:val="28"/>
          <w:szCs w:val="28"/>
        </w:rPr>
        <w:t>№</w:t>
      </w:r>
      <w:r w:rsidRPr="00DA551F">
        <w:rPr>
          <w:rFonts w:ascii="Times New Roman" w:hAnsi="Times New Roman" w:cs="Times New Roman"/>
          <w:sz w:val="28"/>
          <w:szCs w:val="28"/>
        </w:rPr>
        <w:t xml:space="preserve"> 1</w:t>
      </w:r>
      <w:r w:rsidR="00157F88">
        <w:rPr>
          <w:rFonts w:ascii="Times New Roman" w:hAnsi="Times New Roman" w:cs="Times New Roman"/>
          <w:sz w:val="28"/>
          <w:szCs w:val="28"/>
        </w:rPr>
        <w:t>3</w:t>
      </w:r>
      <w:r w:rsidRPr="00DA551F">
        <w:rPr>
          <w:rFonts w:ascii="Times New Roman" w:hAnsi="Times New Roman" w:cs="Times New Roman"/>
          <w:sz w:val="28"/>
          <w:szCs w:val="28"/>
        </w:rPr>
        <w:t>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5.2. Виды выплат компенсационного и стимулирующего характера определяются с учетом перечней видов выплат компенсационного и стимулирующего характера, установленных для работников областных </w:t>
      </w:r>
      <w:r w:rsidRPr="00DA551F">
        <w:rPr>
          <w:rFonts w:ascii="Times New Roman" w:hAnsi="Times New Roman" w:cs="Times New Roman"/>
          <w:sz w:val="28"/>
          <w:szCs w:val="28"/>
        </w:rPr>
        <w:lastRenderedPageBreak/>
        <w:t>государственных учреждений.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6. При </w:t>
      </w:r>
      <w:r w:rsidR="007F020B">
        <w:rPr>
          <w:rFonts w:ascii="Times New Roman" w:hAnsi="Times New Roman" w:cs="Times New Roman"/>
          <w:sz w:val="28"/>
          <w:szCs w:val="28"/>
        </w:rPr>
        <w:t xml:space="preserve">установлении нормативов </w:t>
      </w:r>
      <w:r w:rsidRPr="00DA551F">
        <w:rPr>
          <w:rFonts w:ascii="Times New Roman" w:hAnsi="Times New Roman" w:cs="Times New Roman"/>
          <w:sz w:val="28"/>
          <w:szCs w:val="28"/>
        </w:rPr>
        <w:t>формировани</w:t>
      </w:r>
      <w:r w:rsidR="007F020B">
        <w:rPr>
          <w:rFonts w:ascii="Times New Roman" w:hAnsi="Times New Roman" w:cs="Times New Roman"/>
          <w:sz w:val="28"/>
          <w:szCs w:val="28"/>
        </w:rPr>
        <w:t xml:space="preserve">я расходов на </w:t>
      </w:r>
      <w:r w:rsidRPr="00DA551F">
        <w:rPr>
          <w:rFonts w:ascii="Times New Roman" w:hAnsi="Times New Roman" w:cs="Times New Roman"/>
          <w:sz w:val="28"/>
          <w:szCs w:val="28"/>
        </w:rPr>
        <w:t>оплат</w:t>
      </w:r>
      <w:r w:rsidR="007F020B">
        <w:rPr>
          <w:rFonts w:ascii="Times New Roman" w:hAnsi="Times New Roman" w:cs="Times New Roman"/>
          <w:sz w:val="28"/>
          <w:szCs w:val="28"/>
        </w:rPr>
        <w:t>у</w:t>
      </w:r>
      <w:r w:rsidRPr="00DA551F">
        <w:rPr>
          <w:rFonts w:ascii="Times New Roman" w:hAnsi="Times New Roman" w:cs="Times New Roman"/>
          <w:sz w:val="28"/>
          <w:szCs w:val="28"/>
        </w:rPr>
        <w:t xml:space="preserve">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</w:r>
      <w:r w:rsidR="007B6262" w:rsidRPr="007B6262">
        <w:rPr>
          <w:rFonts w:ascii="Times New Roman" w:hAnsi="Times New Roman" w:cs="Times New Roman"/>
          <w:sz w:val="28"/>
          <w:szCs w:val="28"/>
        </w:rPr>
        <w:t xml:space="preserve"> </w:t>
      </w:r>
      <w:r w:rsidR="007B6262">
        <w:rPr>
          <w:rFonts w:ascii="Times New Roman" w:hAnsi="Times New Roman" w:cs="Times New Roman"/>
          <w:sz w:val="28"/>
          <w:szCs w:val="28"/>
        </w:rPr>
        <w:t>муниципальных образований Кировской области</w:t>
      </w:r>
      <w:r w:rsidRPr="00DA551F">
        <w:rPr>
          <w:rFonts w:ascii="Times New Roman" w:hAnsi="Times New Roman" w:cs="Times New Roman"/>
          <w:sz w:val="28"/>
          <w:szCs w:val="28"/>
        </w:rPr>
        <w:t>, рабочих отдельных профессий и младшего обслуживающего персонала, занятых обслуживанием органов местного самоуправления</w:t>
      </w:r>
      <w:r w:rsidR="007B6262" w:rsidRPr="007B6262">
        <w:rPr>
          <w:rFonts w:ascii="Times New Roman" w:hAnsi="Times New Roman" w:cs="Times New Roman"/>
          <w:sz w:val="28"/>
          <w:szCs w:val="28"/>
        </w:rPr>
        <w:t xml:space="preserve"> </w:t>
      </w:r>
      <w:r w:rsidR="007B6262">
        <w:rPr>
          <w:rFonts w:ascii="Times New Roman" w:hAnsi="Times New Roman" w:cs="Times New Roman"/>
          <w:sz w:val="28"/>
          <w:szCs w:val="28"/>
        </w:rPr>
        <w:t>муниципальных образований Кировской области</w:t>
      </w:r>
      <w:r w:rsidRPr="00DA551F">
        <w:rPr>
          <w:rFonts w:ascii="Times New Roman" w:hAnsi="Times New Roman" w:cs="Times New Roman"/>
          <w:sz w:val="28"/>
          <w:szCs w:val="28"/>
        </w:rPr>
        <w:t>, сверх суммы средств, направляемых на выплату должностных окладов, предусматриваются</w:t>
      </w:r>
      <w:r w:rsidR="006719CE">
        <w:rPr>
          <w:rFonts w:ascii="Times New Roman" w:hAnsi="Times New Roman" w:cs="Times New Roman"/>
          <w:sz w:val="28"/>
          <w:szCs w:val="28"/>
        </w:rPr>
        <w:t xml:space="preserve"> средства для выплаты (в </w:t>
      </w:r>
      <w:r w:rsidRPr="00DA551F">
        <w:rPr>
          <w:rFonts w:ascii="Times New Roman" w:hAnsi="Times New Roman" w:cs="Times New Roman"/>
          <w:sz w:val="28"/>
          <w:szCs w:val="28"/>
        </w:rPr>
        <w:t>расчете на год):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6.1. Депутатам</w:t>
      </w:r>
      <w:r w:rsidR="00157F88">
        <w:rPr>
          <w:rFonts w:ascii="Times New Roman" w:hAnsi="Times New Roman" w:cs="Times New Roman"/>
          <w:sz w:val="28"/>
          <w:szCs w:val="28"/>
        </w:rPr>
        <w:t>,</w:t>
      </w:r>
      <w:r w:rsidRPr="00DA551F">
        <w:rPr>
          <w:rFonts w:ascii="Times New Roman" w:hAnsi="Times New Roman" w:cs="Times New Roman"/>
          <w:sz w:val="28"/>
          <w:szCs w:val="28"/>
        </w:rPr>
        <w:t xml:space="preserve"> выборным должностным лицам местного самоуправления, осуществляющим свои полномочия на постоянной основе, должностным лицам контрольно-счетных органов: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6.1.1. Ежемесячного денежного поощрения в размере 16,8</w:t>
      </w:r>
      <w:r w:rsidR="007B6262">
        <w:rPr>
          <w:rFonts w:ascii="Times New Roman" w:hAnsi="Times New Roman" w:cs="Times New Roman"/>
          <w:sz w:val="28"/>
          <w:szCs w:val="28"/>
        </w:rPr>
        <w:t> </w:t>
      </w:r>
      <w:r w:rsidRPr="00DA551F">
        <w:rPr>
          <w:rFonts w:ascii="Times New Roman" w:hAnsi="Times New Roman" w:cs="Times New Roman"/>
          <w:sz w:val="28"/>
          <w:szCs w:val="28"/>
        </w:rPr>
        <w:t>должностного оклада, в органах местного самоуправления город</w:t>
      </w:r>
      <w:r w:rsidR="00B93DCD" w:rsidRPr="00DA551F">
        <w:rPr>
          <w:rFonts w:ascii="Times New Roman" w:hAnsi="Times New Roman" w:cs="Times New Roman"/>
          <w:sz w:val="28"/>
          <w:szCs w:val="28"/>
        </w:rPr>
        <w:t>а</w:t>
      </w:r>
      <w:r w:rsidRPr="00DA551F">
        <w:rPr>
          <w:rFonts w:ascii="Times New Roman" w:hAnsi="Times New Roman" w:cs="Times New Roman"/>
          <w:sz w:val="28"/>
          <w:szCs w:val="28"/>
        </w:rPr>
        <w:t xml:space="preserve"> Кирово-Чепецка </w:t>
      </w:r>
      <w:r w:rsidR="007B6262">
        <w:rPr>
          <w:rFonts w:ascii="Times New Roman" w:hAnsi="Times New Roman" w:cs="Times New Roman"/>
          <w:sz w:val="28"/>
          <w:szCs w:val="28"/>
        </w:rPr>
        <w:t>–</w:t>
      </w:r>
      <w:r w:rsidR="007F020B">
        <w:rPr>
          <w:rFonts w:ascii="Times New Roman" w:hAnsi="Times New Roman" w:cs="Times New Roman"/>
          <w:sz w:val="28"/>
          <w:szCs w:val="28"/>
        </w:rPr>
        <w:t xml:space="preserve"> </w:t>
      </w:r>
      <w:r w:rsidRPr="00DA551F">
        <w:rPr>
          <w:rFonts w:ascii="Times New Roman" w:hAnsi="Times New Roman" w:cs="Times New Roman"/>
          <w:sz w:val="28"/>
          <w:szCs w:val="28"/>
        </w:rPr>
        <w:t>в размере 26,4 должностного оклада</w:t>
      </w:r>
      <w:r w:rsidR="00B93DCD" w:rsidRPr="00DA551F">
        <w:rPr>
          <w:rFonts w:ascii="Times New Roman" w:hAnsi="Times New Roman" w:cs="Times New Roman"/>
          <w:sz w:val="28"/>
          <w:szCs w:val="28"/>
        </w:rPr>
        <w:t xml:space="preserve">, </w:t>
      </w:r>
      <w:r w:rsidR="00DA551F" w:rsidRPr="00DA551F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="00B93DCD" w:rsidRPr="00DA551F">
        <w:rPr>
          <w:rFonts w:ascii="Times New Roman" w:hAnsi="Times New Roman" w:cs="Times New Roman"/>
          <w:sz w:val="28"/>
          <w:szCs w:val="28"/>
        </w:rPr>
        <w:t>города Кирова</w:t>
      </w:r>
      <w:r w:rsidR="007F020B">
        <w:rPr>
          <w:rFonts w:ascii="Times New Roman" w:hAnsi="Times New Roman" w:cs="Times New Roman"/>
          <w:sz w:val="28"/>
          <w:szCs w:val="28"/>
        </w:rPr>
        <w:t xml:space="preserve"> </w:t>
      </w:r>
      <w:r w:rsidR="007B6262">
        <w:rPr>
          <w:rFonts w:ascii="Times New Roman" w:hAnsi="Times New Roman" w:cs="Times New Roman"/>
          <w:sz w:val="28"/>
          <w:szCs w:val="28"/>
        </w:rPr>
        <w:t>–</w:t>
      </w:r>
      <w:r w:rsidR="007F020B">
        <w:rPr>
          <w:rFonts w:ascii="Times New Roman" w:hAnsi="Times New Roman" w:cs="Times New Roman"/>
          <w:sz w:val="28"/>
          <w:szCs w:val="28"/>
        </w:rPr>
        <w:t xml:space="preserve"> </w:t>
      </w:r>
      <w:r w:rsidR="00B93DCD" w:rsidRPr="00DA551F">
        <w:rPr>
          <w:rFonts w:ascii="Times New Roman" w:hAnsi="Times New Roman" w:cs="Times New Roman"/>
          <w:sz w:val="28"/>
          <w:szCs w:val="28"/>
        </w:rPr>
        <w:t>в размере 30 должностн</w:t>
      </w:r>
      <w:r w:rsidR="002F4143">
        <w:rPr>
          <w:rFonts w:ascii="Times New Roman" w:hAnsi="Times New Roman" w:cs="Times New Roman"/>
          <w:sz w:val="28"/>
          <w:szCs w:val="28"/>
        </w:rPr>
        <w:t>ых</w:t>
      </w:r>
      <w:r w:rsidR="00B93DCD" w:rsidRPr="00DA551F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2F4143">
        <w:rPr>
          <w:rFonts w:ascii="Times New Roman" w:hAnsi="Times New Roman" w:cs="Times New Roman"/>
          <w:sz w:val="28"/>
          <w:szCs w:val="28"/>
        </w:rPr>
        <w:t>ов</w:t>
      </w:r>
      <w:r w:rsidRPr="00DA551F">
        <w:rPr>
          <w:rFonts w:ascii="Times New Roman" w:hAnsi="Times New Roman" w:cs="Times New Roman"/>
          <w:sz w:val="28"/>
          <w:szCs w:val="28"/>
        </w:rPr>
        <w:t>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6.1.2. </w:t>
      </w:r>
      <w:r w:rsidR="007B6262">
        <w:rPr>
          <w:rFonts w:ascii="Times New Roman" w:hAnsi="Times New Roman" w:cs="Times New Roman"/>
          <w:sz w:val="28"/>
          <w:szCs w:val="28"/>
        </w:rPr>
        <w:t>П</w:t>
      </w:r>
      <w:r w:rsidRPr="00DA551F">
        <w:rPr>
          <w:rFonts w:ascii="Times New Roman" w:hAnsi="Times New Roman" w:cs="Times New Roman"/>
          <w:sz w:val="28"/>
          <w:szCs w:val="28"/>
        </w:rPr>
        <w:t>ремии по результатам работы в размере 12</w:t>
      </w:r>
      <w:r w:rsidR="007B6262">
        <w:rPr>
          <w:rFonts w:ascii="Times New Roman" w:hAnsi="Times New Roman" w:cs="Times New Roman"/>
          <w:sz w:val="28"/>
          <w:szCs w:val="28"/>
        </w:rPr>
        <w:t> </w:t>
      </w:r>
      <w:r w:rsidRPr="00DA551F">
        <w:rPr>
          <w:rFonts w:ascii="Times New Roman" w:hAnsi="Times New Roman" w:cs="Times New Roman"/>
          <w:sz w:val="28"/>
          <w:szCs w:val="28"/>
        </w:rPr>
        <w:t>должностных окладов.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6.1.3. Ежемесячной процентной надбавки к должностному окладу за работу со сведениями, составляющими государственную тайну, в размере 1</w:t>
      </w:r>
      <w:r w:rsidR="007B6262">
        <w:rPr>
          <w:rFonts w:ascii="Times New Roman" w:hAnsi="Times New Roman" w:cs="Times New Roman"/>
          <w:sz w:val="28"/>
          <w:szCs w:val="28"/>
        </w:rPr>
        <w:t> </w:t>
      </w:r>
      <w:r w:rsidRPr="00DA551F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="00B93DCD" w:rsidRPr="00DA551F">
        <w:rPr>
          <w:rFonts w:ascii="Times New Roman" w:hAnsi="Times New Roman" w:cs="Times New Roman"/>
          <w:sz w:val="28"/>
          <w:szCs w:val="28"/>
        </w:rPr>
        <w:t xml:space="preserve">, </w:t>
      </w:r>
      <w:r w:rsidR="003B5CF5" w:rsidRPr="00DA551F">
        <w:rPr>
          <w:rFonts w:ascii="Times New Roman" w:hAnsi="Times New Roman" w:cs="Times New Roman"/>
          <w:sz w:val="28"/>
          <w:szCs w:val="28"/>
        </w:rPr>
        <w:t>в органах местного самоуправления города Киров</w:t>
      </w:r>
      <w:r w:rsidR="00B93DCD" w:rsidRPr="00DA551F">
        <w:rPr>
          <w:rFonts w:ascii="Times New Roman" w:hAnsi="Times New Roman" w:cs="Times New Roman"/>
          <w:sz w:val="28"/>
          <w:szCs w:val="28"/>
        </w:rPr>
        <w:t>а – в размере 3,2 должностного окл</w:t>
      </w:r>
      <w:r w:rsidR="003B5CF5" w:rsidRPr="00DA551F">
        <w:rPr>
          <w:rFonts w:ascii="Times New Roman" w:hAnsi="Times New Roman" w:cs="Times New Roman"/>
          <w:sz w:val="28"/>
          <w:szCs w:val="28"/>
        </w:rPr>
        <w:t>а</w:t>
      </w:r>
      <w:r w:rsidR="00B93DCD" w:rsidRPr="00DA551F">
        <w:rPr>
          <w:rFonts w:ascii="Times New Roman" w:hAnsi="Times New Roman" w:cs="Times New Roman"/>
          <w:sz w:val="28"/>
          <w:szCs w:val="28"/>
        </w:rPr>
        <w:t>да.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6.1.4. Единовременной выплаты при предоставлении ежегодного оплачиваемого отпуска и материальной помощи </w:t>
      </w:r>
      <w:r w:rsidR="00561BD3" w:rsidRPr="00DA551F">
        <w:rPr>
          <w:rFonts w:ascii="Times New Roman" w:hAnsi="Times New Roman" w:cs="Times New Roman"/>
          <w:sz w:val="28"/>
          <w:szCs w:val="28"/>
        </w:rPr>
        <w:t>в органах местного самоуправления муниципальных районов, муниципальных округов и городских округов</w:t>
      </w:r>
      <w:r w:rsidR="00561BD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A66597" w:rsidRPr="00DA551F">
        <w:rPr>
          <w:rFonts w:ascii="Times New Roman" w:hAnsi="Times New Roman" w:cs="Times New Roman"/>
          <w:sz w:val="28"/>
          <w:szCs w:val="28"/>
        </w:rPr>
        <w:t xml:space="preserve"> </w:t>
      </w:r>
      <w:r w:rsidRPr="00DA551F">
        <w:rPr>
          <w:rFonts w:ascii="Times New Roman" w:hAnsi="Times New Roman" w:cs="Times New Roman"/>
          <w:sz w:val="28"/>
          <w:szCs w:val="28"/>
        </w:rPr>
        <w:t xml:space="preserve">в размере 4 должностных окладов, </w:t>
      </w:r>
      <w:r w:rsidR="00A66597">
        <w:rPr>
          <w:rFonts w:ascii="Times New Roman" w:hAnsi="Times New Roman" w:cs="Times New Roman"/>
          <w:sz w:val="28"/>
          <w:szCs w:val="28"/>
        </w:rPr>
        <w:t>в </w:t>
      </w:r>
      <w:r w:rsidR="007B6262" w:rsidRPr="00DA551F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городских и сельских поселений </w:t>
      </w:r>
      <w:r w:rsidR="007B6262">
        <w:rPr>
          <w:rFonts w:ascii="Times New Roman" w:hAnsi="Times New Roman" w:cs="Times New Roman"/>
          <w:sz w:val="28"/>
          <w:szCs w:val="28"/>
        </w:rPr>
        <w:lastRenderedPageBreak/>
        <w:t xml:space="preserve">Кировской области </w:t>
      </w:r>
      <w:r w:rsidR="00561BD3">
        <w:rPr>
          <w:rFonts w:ascii="Times New Roman" w:hAnsi="Times New Roman" w:cs="Times New Roman"/>
          <w:sz w:val="28"/>
          <w:szCs w:val="28"/>
        </w:rPr>
        <w:t xml:space="preserve">– </w:t>
      </w:r>
      <w:r w:rsidRPr="00DA551F">
        <w:rPr>
          <w:rFonts w:ascii="Times New Roman" w:hAnsi="Times New Roman" w:cs="Times New Roman"/>
          <w:sz w:val="28"/>
          <w:szCs w:val="28"/>
        </w:rPr>
        <w:t>в размере 3 должностных окладов.</w:t>
      </w:r>
    </w:p>
    <w:p w:rsidR="00E60E0A" w:rsidRPr="00DA551F" w:rsidRDefault="00E60E0A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6.1.5. Ежемесячной процентной надбавки к должностному окладу </w:t>
      </w:r>
      <w:r w:rsidR="00AA56FB">
        <w:rPr>
          <w:rFonts w:ascii="Times New Roman" w:hAnsi="Times New Roman" w:cs="Times New Roman"/>
          <w:sz w:val="28"/>
          <w:szCs w:val="28"/>
        </w:rPr>
        <w:t xml:space="preserve">выборному должностному </w:t>
      </w:r>
      <w:r w:rsidRPr="00DA551F">
        <w:rPr>
          <w:rFonts w:ascii="Times New Roman" w:hAnsi="Times New Roman" w:cs="Times New Roman"/>
          <w:sz w:val="28"/>
          <w:szCs w:val="28"/>
        </w:rPr>
        <w:t xml:space="preserve">лицу, исполняющему полномочия председателя ассоциации </w:t>
      </w:r>
      <w:r w:rsidR="007B4622">
        <w:rPr>
          <w:rFonts w:ascii="Times New Roman" w:hAnsi="Times New Roman" w:cs="Times New Roman"/>
          <w:sz w:val="28"/>
          <w:szCs w:val="28"/>
        </w:rPr>
        <w:t>«</w:t>
      </w:r>
      <w:r w:rsidRPr="00DA551F">
        <w:rPr>
          <w:rFonts w:ascii="Times New Roman" w:hAnsi="Times New Roman" w:cs="Times New Roman"/>
          <w:sz w:val="28"/>
          <w:szCs w:val="28"/>
        </w:rPr>
        <w:t>Совет муниципальных образований Кировской области</w:t>
      </w:r>
      <w:r w:rsidR="007B4622">
        <w:rPr>
          <w:rFonts w:ascii="Times New Roman" w:hAnsi="Times New Roman" w:cs="Times New Roman"/>
          <w:sz w:val="28"/>
          <w:szCs w:val="28"/>
        </w:rPr>
        <w:t>»</w:t>
      </w:r>
      <w:r w:rsidR="00135897">
        <w:rPr>
          <w:rFonts w:ascii="Times New Roman" w:hAnsi="Times New Roman" w:cs="Times New Roman"/>
          <w:sz w:val="28"/>
          <w:szCs w:val="28"/>
        </w:rPr>
        <w:t xml:space="preserve"> в </w:t>
      </w:r>
      <w:r w:rsidRPr="00DA551F">
        <w:rPr>
          <w:rFonts w:ascii="Times New Roman" w:hAnsi="Times New Roman" w:cs="Times New Roman"/>
          <w:sz w:val="28"/>
          <w:szCs w:val="28"/>
        </w:rPr>
        <w:t xml:space="preserve">размере, установленном </w:t>
      </w:r>
      <w:r w:rsidR="00966461">
        <w:rPr>
          <w:rFonts w:ascii="Times New Roman" w:hAnsi="Times New Roman" w:cs="Times New Roman"/>
          <w:sz w:val="28"/>
          <w:szCs w:val="28"/>
        </w:rPr>
        <w:t xml:space="preserve">подпунктом 2.2.5 </w:t>
      </w:r>
      <w:r w:rsidRPr="00DA551F">
        <w:rPr>
          <w:rFonts w:ascii="Times New Roman" w:hAnsi="Times New Roman" w:cs="Times New Roman"/>
          <w:sz w:val="28"/>
          <w:szCs w:val="28"/>
        </w:rPr>
        <w:t>настоящ</w:t>
      </w:r>
      <w:r w:rsidR="00966461">
        <w:rPr>
          <w:rFonts w:ascii="Times New Roman" w:hAnsi="Times New Roman" w:cs="Times New Roman"/>
          <w:sz w:val="28"/>
          <w:szCs w:val="28"/>
        </w:rPr>
        <w:t>его</w:t>
      </w:r>
      <w:r w:rsidRPr="00DA551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66461">
        <w:rPr>
          <w:rFonts w:ascii="Times New Roman" w:hAnsi="Times New Roman" w:cs="Times New Roman"/>
          <w:sz w:val="28"/>
          <w:szCs w:val="28"/>
        </w:rPr>
        <w:t>я</w:t>
      </w:r>
      <w:r w:rsidRPr="00DA55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6.2. Муниципальным служащим: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6.2.1. Ежемесячной надбавки к должностному окладу за выслугу лет на муниципальной службе в размере 3 должностных окладов.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6.2.2. Ежемесячной надбавки за классный чин в размере 4 должностных окладов.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6.2.3. Ежемесячной надбавки к должностному окладу за особые условия муниципальной службы в размере 7 должностных окладов.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6.2.4. Ежемесячного денежного поощрения в размере 7 должностных окладов, в органах местного самоуправления город</w:t>
      </w:r>
      <w:r w:rsidR="002710F1" w:rsidRPr="00DA551F">
        <w:rPr>
          <w:rFonts w:ascii="Times New Roman" w:hAnsi="Times New Roman" w:cs="Times New Roman"/>
          <w:sz w:val="28"/>
          <w:szCs w:val="28"/>
        </w:rPr>
        <w:t>а</w:t>
      </w:r>
      <w:r w:rsidRPr="00DA551F">
        <w:rPr>
          <w:rFonts w:ascii="Times New Roman" w:hAnsi="Times New Roman" w:cs="Times New Roman"/>
          <w:sz w:val="28"/>
          <w:szCs w:val="28"/>
        </w:rPr>
        <w:t xml:space="preserve"> Кирово-Чепецка </w:t>
      </w:r>
      <w:r w:rsidR="007B4622">
        <w:rPr>
          <w:rFonts w:ascii="Times New Roman" w:hAnsi="Times New Roman" w:cs="Times New Roman"/>
          <w:sz w:val="28"/>
          <w:szCs w:val="28"/>
        </w:rPr>
        <w:t>–</w:t>
      </w:r>
      <w:r w:rsidR="00135897">
        <w:rPr>
          <w:rFonts w:ascii="Times New Roman" w:hAnsi="Times New Roman" w:cs="Times New Roman"/>
          <w:sz w:val="28"/>
          <w:szCs w:val="28"/>
        </w:rPr>
        <w:t xml:space="preserve"> в </w:t>
      </w:r>
      <w:r w:rsidRPr="00DA551F">
        <w:rPr>
          <w:rFonts w:ascii="Times New Roman" w:hAnsi="Times New Roman" w:cs="Times New Roman"/>
          <w:sz w:val="28"/>
          <w:szCs w:val="28"/>
        </w:rPr>
        <w:t>размере 10 должностных окладов</w:t>
      </w:r>
      <w:r w:rsidR="00100AAA" w:rsidRPr="00DA551F">
        <w:rPr>
          <w:rFonts w:ascii="Times New Roman" w:hAnsi="Times New Roman" w:cs="Times New Roman"/>
          <w:sz w:val="28"/>
          <w:szCs w:val="28"/>
        </w:rPr>
        <w:t>,</w:t>
      </w:r>
      <w:r w:rsidR="002710F1" w:rsidRPr="00DA551F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города Кирова</w:t>
      </w:r>
      <w:r w:rsidR="007B4622">
        <w:rPr>
          <w:rFonts w:ascii="Times New Roman" w:hAnsi="Times New Roman" w:cs="Times New Roman"/>
          <w:sz w:val="28"/>
          <w:szCs w:val="28"/>
        </w:rPr>
        <w:t xml:space="preserve"> –</w:t>
      </w:r>
      <w:r w:rsidR="00100AAA" w:rsidRPr="00DA551F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16469">
        <w:rPr>
          <w:rFonts w:ascii="Times New Roman" w:hAnsi="Times New Roman" w:cs="Times New Roman"/>
          <w:sz w:val="28"/>
          <w:szCs w:val="28"/>
        </w:rPr>
        <w:t>2</w:t>
      </w:r>
      <w:r w:rsidR="00100AAA" w:rsidRPr="00DA551F">
        <w:rPr>
          <w:rFonts w:ascii="Times New Roman" w:hAnsi="Times New Roman" w:cs="Times New Roman"/>
          <w:sz w:val="28"/>
          <w:szCs w:val="28"/>
        </w:rPr>
        <w:t>1 должностных окладов</w:t>
      </w:r>
      <w:r w:rsidRPr="00DA551F">
        <w:rPr>
          <w:rFonts w:ascii="Times New Roman" w:hAnsi="Times New Roman" w:cs="Times New Roman"/>
          <w:sz w:val="28"/>
          <w:szCs w:val="28"/>
        </w:rPr>
        <w:t>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6.2.5. Ежемесячной процентной надбавки к </w:t>
      </w:r>
      <w:r w:rsidR="00135897">
        <w:rPr>
          <w:rFonts w:ascii="Times New Roman" w:hAnsi="Times New Roman" w:cs="Times New Roman"/>
          <w:sz w:val="28"/>
          <w:szCs w:val="28"/>
        </w:rPr>
        <w:t>должностному окладу за </w:t>
      </w:r>
      <w:r w:rsidRPr="00DA551F">
        <w:rPr>
          <w:rFonts w:ascii="Times New Roman" w:hAnsi="Times New Roman" w:cs="Times New Roman"/>
          <w:sz w:val="28"/>
          <w:szCs w:val="28"/>
        </w:rPr>
        <w:t>работу со сведениями, составляющими государственную тайну, в размере 1</w:t>
      </w:r>
      <w:r w:rsidR="007B4622">
        <w:rPr>
          <w:rFonts w:ascii="Times New Roman" w:hAnsi="Times New Roman" w:cs="Times New Roman"/>
          <w:sz w:val="28"/>
          <w:szCs w:val="28"/>
        </w:rPr>
        <w:t> </w:t>
      </w:r>
      <w:r w:rsidRPr="00DA551F"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:rsidR="00100AAA" w:rsidRPr="00DA551F" w:rsidRDefault="00A321D9" w:rsidP="00FD4C03">
      <w:pPr>
        <w:pStyle w:val="ConsPlusNormal"/>
        <w:tabs>
          <w:tab w:val="left" w:pos="538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6.2.6. Премий за выполнение особо важных и сложных заданий в размере 4 должностных окладов</w:t>
      </w:r>
      <w:r w:rsidR="00100AAA" w:rsidRPr="00DA551F">
        <w:rPr>
          <w:rFonts w:ascii="Times New Roman" w:hAnsi="Times New Roman" w:cs="Times New Roman"/>
          <w:sz w:val="28"/>
          <w:szCs w:val="28"/>
        </w:rPr>
        <w:t>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6.2.7. Единовременной выплаты при предоставлении ежегодного оплачиваемого отпуска и материальной помощи в размере 3 должностных окладов.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6.3. Работникам, занимающим должности, не отнесенные к должностям муниципальной службы, и осуществляющим техническое обеспечение деятельности органов местного самоуправления</w:t>
      </w:r>
      <w:r w:rsidR="007B4622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Кировской области</w:t>
      </w:r>
      <w:r w:rsidRPr="00DA551F">
        <w:rPr>
          <w:rFonts w:ascii="Times New Roman" w:hAnsi="Times New Roman" w:cs="Times New Roman"/>
          <w:sz w:val="28"/>
          <w:szCs w:val="28"/>
        </w:rPr>
        <w:t>: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 xml:space="preserve">6.3.1. Ежемесячной надбавки </w:t>
      </w:r>
      <w:r w:rsidR="007B4622">
        <w:rPr>
          <w:rFonts w:ascii="Times New Roman" w:hAnsi="Times New Roman" w:cs="Times New Roman"/>
          <w:sz w:val="28"/>
          <w:szCs w:val="28"/>
        </w:rPr>
        <w:t xml:space="preserve">к должностному окладу за </w:t>
      </w:r>
      <w:r w:rsidRPr="00DA551F">
        <w:rPr>
          <w:rFonts w:ascii="Times New Roman" w:hAnsi="Times New Roman" w:cs="Times New Roman"/>
          <w:sz w:val="28"/>
          <w:szCs w:val="28"/>
        </w:rPr>
        <w:t xml:space="preserve">сложность, напряженность и высокие достижения в труде и ежемесячной процентной надбавки к должностному окладу за работу со сведениями, составляющими </w:t>
      </w:r>
      <w:r w:rsidRPr="00DA551F">
        <w:rPr>
          <w:rFonts w:ascii="Times New Roman" w:hAnsi="Times New Roman" w:cs="Times New Roman"/>
          <w:sz w:val="28"/>
          <w:szCs w:val="28"/>
        </w:rPr>
        <w:lastRenderedPageBreak/>
        <w:t>государственную тайну, в размере 6 должностных окладов.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6.3.2. Ежемесячной надбавки к должн</w:t>
      </w:r>
      <w:r w:rsidR="00135897">
        <w:rPr>
          <w:rFonts w:ascii="Times New Roman" w:hAnsi="Times New Roman" w:cs="Times New Roman"/>
          <w:sz w:val="28"/>
          <w:szCs w:val="28"/>
        </w:rPr>
        <w:t>остному окладу за выслугу лет в </w:t>
      </w:r>
      <w:r w:rsidRPr="00DA551F">
        <w:rPr>
          <w:rFonts w:ascii="Times New Roman" w:hAnsi="Times New Roman" w:cs="Times New Roman"/>
          <w:sz w:val="28"/>
          <w:szCs w:val="28"/>
        </w:rPr>
        <w:t>размере 2 должностных окладов.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6.3.3. Премий по результатам работы в размере 2 должностных окладов.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6.3.4. Ежемесячного денежного поощрения в размере 8 должностных окладов.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6.3.5. Единовременной выплаты при предоставлении ежегодного оплачиваемого отпуска и материальной помощи в размере 3 должностных окладов.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6.4. Рабочим отдельных профессий и младшему обслуживающему персоналу, занятому обслуживанием органов местного самоуправления</w:t>
      </w:r>
      <w:r w:rsidR="007B4622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Кировской области</w:t>
      </w:r>
      <w:r w:rsidRPr="00DA551F">
        <w:rPr>
          <w:rFonts w:ascii="Times New Roman" w:hAnsi="Times New Roman" w:cs="Times New Roman"/>
          <w:sz w:val="28"/>
          <w:szCs w:val="28"/>
        </w:rPr>
        <w:t>: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6.4.1. Выплат компенсационно</w:t>
      </w:r>
      <w:r w:rsidR="00135897">
        <w:rPr>
          <w:rFonts w:ascii="Times New Roman" w:hAnsi="Times New Roman" w:cs="Times New Roman"/>
          <w:sz w:val="28"/>
          <w:szCs w:val="28"/>
        </w:rPr>
        <w:t>го и стимулирующего характера к </w:t>
      </w:r>
      <w:r w:rsidRPr="00DA551F">
        <w:rPr>
          <w:rFonts w:ascii="Times New Roman" w:hAnsi="Times New Roman" w:cs="Times New Roman"/>
          <w:sz w:val="28"/>
          <w:szCs w:val="28"/>
        </w:rPr>
        <w:t>должностным окладам водителей в размере 49 должностных окладов.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6.4.2. Выплат компенсационного и стимулирующего характера к должностным окладам младшего обслуживающего персонала и рабочих в размере 58,5 должностного оклада.</w:t>
      </w:r>
    </w:p>
    <w:p w:rsidR="005B4635" w:rsidRPr="00DA551F" w:rsidRDefault="00040E62" w:rsidP="00FD66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4635" w:rsidRPr="00DA551F">
        <w:rPr>
          <w:sz w:val="28"/>
          <w:szCs w:val="28"/>
        </w:rPr>
        <w:t xml:space="preserve">. </w:t>
      </w:r>
      <w:r w:rsidR="007F020B">
        <w:rPr>
          <w:sz w:val="28"/>
          <w:szCs w:val="28"/>
        </w:rPr>
        <w:t xml:space="preserve">Нормативы формирования расходов на </w:t>
      </w:r>
      <w:r w:rsidR="006A1E41" w:rsidRPr="00DA551F">
        <w:rPr>
          <w:sz w:val="28"/>
          <w:szCs w:val="28"/>
        </w:rPr>
        <w:t>оплат</w:t>
      </w:r>
      <w:r w:rsidR="007F020B">
        <w:rPr>
          <w:sz w:val="28"/>
          <w:szCs w:val="28"/>
        </w:rPr>
        <w:t>у</w:t>
      </w:r>
      <w:r w:rsidR="006A1E41" w:rsidRPr="00DA551F">
        <w:rPr>
          <w:sz w:val="28"/>
          <w:szCs w:val="28"/>
        </w:rPr>
        <w:t xml:space="preserve">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</w:r>
      <w:r w:rsidR="007174C7" w:rsidRPr="007174C7">
        <w:rPr>
          <w:sz w:val="28"/>
          <w:szCs w:val="28"/>
        </w:rPr>
        <w:t xml:space="preserve"> </w:t>
      </w:r>
      <w:r w:rsidR="007174C7">
        <w:rPr>
          <w:sz w:val="28"/>
          <w:szCs w:val="28"/>
        </w:rPr>
        <w:t>муниципальных образований Кировской области</w:t>
      </w:r>
      <w:r w:rsidR="006A1E41" w:rsidRPr="00DA551F">
        <w:rPr>
          <w:sz w:val="28"/>
          <w:szCs w:val="28"/>
        </w:rPr>
        <w:t>, рабочих отдельных профессий и младшего обслуживающего персонала, занятых обслуживанием органов местного самоуправления</w:t>
      </w:r>
      <w:r w:rsidR="006A1E41">
        <w:rPr>
          <w:sz w:val="28"/>
          <w:szCs w:val="28"/>
        </w:rPr>
        <w:t xml:space="preserve"> </w:t>
      </w:r>
      <w:r w:rsidR="007174C7">
        <w:rPr>
          <w:sz w:val="28"/>
          <w:szCs w:val="28"/>
        </w:rPr>
        <w:t>муниципальных образований Кировской области</w:t>
      </w:r>
      <w:r w:rsidR="007174C7" w:rsidRPr="00DA551F">
        <w:rPr>
          <w:sz w:val="28"/>
          <w:szCs w:val="28"/>
        </w:rPr>
        <w:t xml:space="preserve"> </w:t>
      </w:r>
      <w:r w:rsidR="005B4635" w:rsidRPr="00DA551F">
        <w:rPr>
          <w:sz w:val="28"/>
          <w:szCs w:val="28"/>
        </w:rPr>
        <w:t>увеличива</w:t>
      </w:r>
      <w:r w:rsidR="007F020B">
        <w:rPr>
          <w:sz w:val="28"/>
          <w:szCs w:val="28"/>
        </w:rPr>
        <w:t>ю</w:t>
      </w:r>
      <w:r w:rsidR="00966461">
        <w:rPr>
          <w:sz w:val="28"/>
          <w:szCs w:val="28"/>
        </w:rPr>
        <w:t>тся</w:t>
      </w:r>
      <w:r w:rsidR="007174C7">
        <w:rPr>
          <w:sz w:val="28"/>
          <w:szCs w:val="28"/>
        </w:rPr>
        <w:t xml:space="preserve"> в случаях</w:t>
      </w:r>
      <w:r w:rsidR="005B4635" w:rsidRPr="00DA551F">
        <w:rPr>
          <w:sz w:val="28"/>
          <w:szCs w:val="28"/>
        </w:rPr>
        <w:t>:</w:t>
      </w:r>
    </w:p>
    <w:p w:rsidR="005B4635" w:rsidRPr="00DA551F" w:rsidRDefault="007F020B" w:rsidP="00FD66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</w:t>
      </w:r>
      <w:r w:rsidR="001E164D">
        <w:rPr>
          <w:sz w:val="28"/>
          <w:szCs w:val="28"/>
        </w:rPr>
        <w:t xml:space="preserve"> в служебны</w:t>
      </w:r>
      <w:r>
        <w:rPr>
          <w:sz w:val="28"/>
          <w:szCs w:val="28"/>
        </w:rPr>
        <w:t>е</w:t>
      </w:r>
      <w:r w:rsidR="001E164D">
        <w:rPr>
          <w:sz w:val="28"/>
          <w:szCs w:val="28"/>
        </w:rPr>
        <w:t xml:space="preserve"> </w:t>
      </w:r>
      <w:r w:rsidR="005B4635" w:rsidRPr="00DA551F">
        <w:rPr>
          <w:sz w:val="28"/>
          <w:szCs w:val="28"/>
        </w:rPr>
        <w:t>командиров</w:t>
      </w:r>
      <w:r w:rsidR="001E164D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5B4635" w:rsidRPr="00DA551F">
        <w:rPr>
          <w:sz w:val="28"/>
          <w:szCs w:val="28"/>
        </w:rPr>
        <w:t xml:space="preserve"> на территори</w:t>
      </w:r>
      <w:r w:rsidR="007174C7">
        <w:rPr>
          <w:sz w:val="28"/>
          <w:szCs w:val="28"/>
        </w:rPr>
        <w:t>и</w:t>
      </w:r>
      <w:r w:rsidR="005B4635" w:rsidRPr="00DA551F">
        <w:rPr>
          <w:sz w:val="28"/>
          <w:szCs w:val="28"/>
        </w:rPr>
        <w:t xml:space="preserve"> Донецкой Народной Республики, Луганской Народной Республики, Запорожской области и Херсонской области;</w:t>
      </w:r>
    </w:p>
    <w:p w:rsidR="005B4635" w:rsidRPr="00DA551F" w:rsidRDefault="005B4635" w:rsidP="00FD66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51F">
        <w:rPr>
          <w:sz w:val="28"/>
          <w:szCs w:val="28"/>
        </w:rPr>
        <w:lastRenderedPageBreak/>
        <w:t>выход</w:t>
      </w:r>
      <w:r w:rsidR="007F020B">
        <w:rPr>
          <w:sz w:val="28"/>
          <w:szCs w:val="28"/>
        </w:rPr>
        <w:t>а</w:t>
      </w:r>
      <w:r w:rsidRPr="00DA551F">
        <w:rPr>
          <w:sz w:val="28"/>
          <w:szCs w:val="28"/>
        </w:rPr>
        <w:t xml:space="preserve"> на пенсию </w:t>
      </w:r>
      <w:r w:rsidR="00EF25DC">
        <w:rPr>
          <w:sz w:val="28"/>
          <w:szCs w:val="28"/>
        </w:rPr>
        <w:t xml:space="preserve">и </w:t>
      </w:r>
      <w:r w:rsidRPr="00DA551F">
        <w:rPr>
          <w:sz w:val="28"/>
          <w:szCs w:val="28"/>
        </w:rPr>
        <w:t>увольнени</w:t>
      </w:r>
      <w:r w:rsidR="007174C7">
        <w:rPr>
          <w:sz w:val="28"/>
          <w:szCs w:val="28"/>
        </w:rPr>
        <w:t>я</w:t>
      </w:r>
      <w:r w:rsidRPr="00DA551F">
        <w:rPr>
          <w:sz w:val="28"/>
          <w:szCs w:val="28"/>
        </w:rPr>
        <w:t xml:space="preserve"> с муниципальной службы (освобождени</w:t>
      </w:r>
      <w:r w:rsidR="00BC5ABB">
        <w:rPr>
          <w:sz w:val="28"/>
          <w:szCs w:val="28"/>
        </w:rPr>
        <w:t>я</w:t>
      </w:r>
      <w:r w:rsidRPr="00DA551F">
        <w:rPr>
          <w:sz w:val="28"/>
          <w:szCs w:val="28"/>
        </w:rPr>
        <w:t xml:space="preserve"> от муниципальной должности)</w:t>
      </w:r>
      <w:r w:rsidR="007174C7">
        <w:rPr>
          <w:sz w:val="28"/>
          <w:szCs w:val="28"/>
        </w:rPr>
        <w:t>.</w:t>
      </w:r>
    </w:p>
    <w:p w:rsidR="00040E62" w:rsidRPr="00966461" w:rsidRDefault="00040E62" w:rsidP="00040E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551F">
        <w:rPr>
          <w:rFonts w:ascii="Times New Roman" w:hAnsi="Times New Roman" w:cs="Times New Roman"/>
          <w:sz w:val="28"/>
          <w:szCs w:val="28"/>
        </w:rPr>
        <w:t xml:space="preserve">. </w:t>
      </w:r>
      <w:r w:rsidR="007F020B">
        <w:rPr>
          <w:rFonts w:ascii="Times New Roman" w:hAnsi="Times New Roman" w:cs="Times New Roman"/>
          <w:sz w:val="28"/>
          <w:szCs w:val="28"/>
        </w:rPr>
        <w:t xml:space="preserve">При установлении норматива </w:t>
      </w:r>
      <w:r w:rsidR="007F020B" w:rsidRPr="007F020B">
        <w:rPr>
          <w:rFonts w:ascii="Times New Roman" w:hAnsi="Times New Roman" w:cs="Times New Roman"/>
          <w:sz w:val="28"/>
          <w:szCs w:val="28"/>
        </w:rPr>
        <w:t xml:space="preserve">формирования расходов на оплату труда </w:t>
      </w:r>
      <w:r w:rsidRPr="007F020B">
        <w:rPr>
          <w:rFonts w:ascii="Times New Roman" w:hAnsi="Times New Roman" w:cs="Times New Roman"/>
          <w:sz w:val="28"/>
          <w:szCs w:val="28"/>
        </w:rPr>
        <w:t>депутатов, выборных должностных лиц местного</w:t>
      </w:r>
      <w:r w:rsidRPr="00DA551F">
        <w:rPr>
          <w:rFonts w:ascii="Times New Roman" w:hAnsi="Times New Roman" w:cs="Times New Roman"/>
          <w:sz w:val="28"/>
          <w:szCs w:val="28"/>
        </w:rPr>
        <w:t xml:space="preserve"> самоуправления, осуществляющих свои полномочия на постоянной основе, должностных лиц контрольно-счетных органов, муниципальных служащих,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</w:r>
      <w:r w:rsidR="007174C7" w:rsidRPr="007174C7">
        <w:rPr>
          <w:rFonts w:ascii="Times New Roman" w:hAnsi="Times New Roman" w:cs="Times New Roman"/>
          <w:sz w:val="28"/>
          <w:szCs w:val="28"/>
        </w:rPr>
        <w:t xml:space="preserve"> </w:t>
      </w:r>
      <w:r w:rsidR="007174C7">
        <w:rPr>
          <w:rFonts w:ascii="Times New Roman" w:hAnsi="Times New Roman" w:cs="Times New Roman"/>
          <w:sz w:val="28"/>
          <w:szCs w:val="28"/>
        </w:rPr>
        <w:t>муниципальных образований Кировской области</w:t>
      </w:r>
      <w:r w:rsidRPr="00DA551F">
        <w:rPr>
          <w:rFonts w:ascii="Times New Roman" w:hAnsi="Times New Roman" w:cs="Times New Roman"/>
          <w:sz w:val="28"/>
          <w:szCs w:val="28"/>
        </w:rPr>
        <w:t>, рабочих отдельных профессий и младшего обслуживающего персонала, занятых обслуживанием органов местного самоуправления</w:t>
      </w:r>
      <w:r w:rsidR="007174C7" w:rsidRPr="007174C7">
        <w:rPr>
          <w:rFonts w:ascii="Times New Roman" w:hAnsi="Times New Roman" w:cs="Times New Roman"/>
          <w:sz w:val="28"/>
          <w:szCs w:val="28"/>
        </w:rPr>
        <w:t xml:space="preserve"> </w:t>
      </w:r>
      <w:r w:rsidR="007174C7">
        <w:rPr>
          <w:rFonts w:ascii="Times New Roman" w:hAnsi="Times New Roman" w:cs="Times New Roman"/>
          <w:sz w:val="28"/>
          <w:szCs w:val="28"/>
        </w:rPr>
        <w:t>муниципальных образований Кировской области</w:t>
      </w:r>
      <w:r w:rsidRPr="00DA551F">
        <w:rPr>
          <w:rFonts w:ascii="Times New Roman" w:hAnsi="Times New Roman" w:cs="Times New Roman"/>
          <w:sz w:val="28"/>
          <w:szCs w:val="28"/>
        </w:rPr>
        <w:t xml:space="preserve">, </w:t>
      </w:r>
      <w:r w:rsidR="00201EA8">
        <w:rPr>
          <w:rFonts w:ascii="Times New Roman" w:hAnsi="Times New Roman" w:cs="Times New Roman"/>
          <w:sz w:val="28"/>
          <w:szCs w:val="28"/>
        </w:rPr>
        <w:t xml:space="preserve">учитывается </w:t>
      </w:r>
      <w:r w:rsidRPr="00DA551F">
        <w:rPr>
          <w:rFonts w:ascii="Times New Roman" w:hAnsi="Times New Roman" w:cs="Times New Roman"/>
          <w:sz w:val="28"/>
          <w:szCs w:val="28"/>
        </w:rPr>
        <w:t>районн</w:t>
      </w:r>
      <w:r w:rsidR="00201EA8">
        <w:rPr>
          <w:rFonts w:ascii="Times New Roman" w:hAnsi="Times New Roman" w:cs="Times New Roman"/>
          <w:sz w:val="28"/>
          <w:szCs w:val="28"/>
        </w:rPr>
        <w:t>ый</w:t>
      </w:r>
      <w:r w:rsidRPr="00DA551F">
        <w:rPr>
          <w:rFonts w:ascii="Times New Roman" w:hAnsi="Times New Roman" w:cs="Times New Roman"/>
          <w:sz w:val="28"/>
          <w:szCs w:val="28"/>
        </w:rPr>
        <w:t xml:space="preserve"> коэффициент в случаях, установленных законодательством Российской Федерации</w:t>
      </w:r>
      <w:r w:rsidR="00BC79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1D4" w:rsidRPr="00DA551F" w:rsidRDefault="00966461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B4635" w:rsidRPr="00DA551F">
        <w:rPr>
          <w:rFonts w:ascii="Times New Roman" w:hAnsi="Times New Roman" w:cs="Times New Roman"/>
          <w:sz w:val="28"/>
          <w:szCs w:val="28"/>
        </w:rPr>
        <w:t>.</w:t>
      </w:r>
      <w:r w:rsidR="00A321D9" w:rsidRPr="00DA551F">
        <w:rPr>
          <w:rFonts w:ascii="Times New Roman" w:hAnsi="Times New Roman" w:cs="Times New Roman"/>
          <w:sz w:val="28"/>
          <w:szCs w:val="28"/>
        </w:rPr>
        <w:t xml:space="preserve"> </w:t>
      </w:r>
      <w:r w:rsidR="004671D4" w:rsidRPr="00DA551F">
        <w:rPr>
          <w:rFonts w:ascii="Times New Roman" w:hAnsi="Times New Roman" w:cs="Times New Roman"/>
          <w:sz w:val="28"/>
          <w:szCs w:val="28"/>
        </w:rPr>
        <w:t xml:space="preserve">Численность населения, </w:t>
      </w:r>
      <w:r w:rsidR="00BC5ABB">
        <w:rPr>
          <w:rFonts w:ascii="Times New Roman" w:hAnsi="Times New Roman" w:cs="Times New Roman"/>
          <w:sz w:val="28"/>
          <w:szCs w:val="28"/>
        </w:rPr>
        <w:t xml:space="preserve">проживающего на территории муниципального </w:t>
      </w:r>
      <w:r w:rsidR="006D6159">
        <w:rPr>
          <w:rFonts w:ascii="Times New Roman" w:hAnsi="Times New Roman" w:cs="Times New Roman"/>
          <w:sz w:val="28"/>
          <w:szCs w:val="28"/>
        </w:rPr>
        <w:t xml:space="preserve">образования Кировской области, </w:t>
      </w:r>
      <w:r w:rsidR="004671D4" w:rsidRPr="00DA551F">
        <w:rPr>
          <w:rFonts w:ascii="Times New Roman" w:hAnsi="Times New Roman" w:cs="Times New Roman"/>
          <w:sz w:val="28"/>
          <w:szCs w:val="28"/>
        </w:rPr>
        <w:t>учитываемая при установлении должностных окладов депутатам, выборным должностным лицам местного самоуправления, осуществляющим свои полномочия на постоянной основе, должностным лицам контрольно-счетных органов, муниципальным служащим, берется на 1 января года, предшествующего текущему</w:t>
      </w:r>
      <w:r w:rsidR="00123847">
        <w:rPr>
          <w:rFonts w:ascii="Times New Roman" w:hAnsi="Times New Roman" w:cs="Times New Roman"/>
          <w:sz w:val="28"/>
          <w:szCs w:val="28"/>
        </w:rPr>
        <w:t xml:space="preserve"> году</w:t>
      </w:r>
      <w:r w:rsidR="004671D4" w:rsidRPr="00DA551F">
        <w:rPr>
          <w:rFonts w:ascii="Times New Roman" w:hAnsi="Times New Roman" w:cs="Times New Roman"/>
          <w:sz w:val="28"/>
          <w:szCs w:val="28"/>
        </w:rPr>
        <w:t>, на основании отчетных данных Территориального органа Федеральной службы государственной статистики по Кировской области.</w:t>
      </w:r>
    </w:p>
    <w:p w:rsidR="00A321D9" w:rsidRPr="00DA551F" w:rsidRDefault="00897351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1</w:t>
      </w:r>
      <w:r w:rsidR="00F961AA">
        <w:rPr>
          <w:rFonts w:ascii="Times New Roman" w:hAnsi="Times New Roman" w:cs="Times New Roman"/>
          <w:sz w:val="28"/>
          <w:szCs w:val="28"/>
        </w:rPr>
        <w:t>0</w:t>
      </w:r>
      <w:r w:rsidR="00A321D9" w:rsidRPr="00DA551F">
        <w:rPr>
          <w:rFonts w:ascii="Times New Roman" w:hAnsi="Times New Roman" w:cs="Times New Roman"/>
          <w:sz w:val="28"/>
          <w:szCs w:val="28"/>
        </w:rPr>
        <w:t xml:space="preserve">. Рекомендовать органам местного самоуправления муниципальных образований </w:t>
      </w:r>
      <w:r w:rsidR="007174C7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A321D9" w:rsidRPr="00DA551F">
        <w:rPr>
          <w:rFonts w:ascii="Times New Roman" w:hAnsi="Times New Roman" w:cs="Times New Roman"/>
          <w:sz w:val="28"/>
          <w:szCs w:val="28"/>
        </w:rPr>
        <w:t>области при подготовке муниципальных правовых актов, устанавливающих размеры и условия оплаты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</w:r>
      <w:r w:rsidR="007174C7" w:rsidRPr="007174C7">
        <w:rPr>
          <w:rFonts w:ascii="Times New Roman" w:hAnsi="Times New Roman" w:cs="Times New Roman"/>
          <w:sz w:val="28"/>
          <w:szCs w:val="28"/>
        </w:rPr>
        <w:t xml:space="preserve"> </w:t>
      </w:r>
      <w:r w:rsidR="007174C7">
        <w:rPr>
          <w:rFonts w:ascii="Times New Roman" w:hAnsi="Times New Roman" w:cs="Times New Roman"/>
          <w:sz w:val="28"/>
          <w:szCs w:val="28"/>
        </w:rPr>
        <w:t>муниципальных образований Кировской области</w:t>
      </w:r>
      <w:r w:rsidR="00A321D9" w:rsidRPr="00DA551F">
        <w:rPr>
          <w:rFonts w:ascii="Times New Roman" w:hAnsi="Times New Roman" w:cs="Times New Roman"/>
          <w:sz w:val="28"/>
          <w:szCs w:val="28"/>
        </w:rPr>
        <w:t xml:space="preserve">, рабочих отдельных профессий и младшего обслуживающего персонала, занятых </w:t>
      </w:r>
      <w:r w:rsidR="00A321D9" w:rsidRPr="00DA551F">
        <w:rPr>
          <w:rFonts w:ascii="Times New Roman" w:hAnsi="Times New Roman" w:cs="Times New Roman"/>
          <w:sz w:val="28"/>
          <w:szCs w:val="28"/>
        </w:rPr>
        <w:lastRenderedPageBreak/>
        <w:t>обслуживанием органов местного самоуправления</w:t>
      </w:r>
      <w:r w:rsidR="007174C7" w:rsidRPr="007174C7">
        <w:rPr>
          <w:rFonts w:ascii="Times New Roman" w:hAnsi="Times New Roman" w:cs="Times New Roman"/>
          <w:sz w:val="28"/>
          <w:szCs w:val="28"/>
        </w:rPr>
        <w:t xml:space="preserve"> </w:t>
      </w:r>
      <w:r w:rsidR="007174C7">
        <w:rPr>
          <w:rFonts w:ascii="Times New Roman" w:hAnsi="Times New Roman" w:cs="Times New Roman"/>
          <w:sz w:val="28"/>
          <w:szCs w:val="28"/>
        </w:rPr>
        <w:t>муниципальных образований Кировской области</w:t>
      </w:r>
      <w:r w:rsidR="00A321D9" w:rsidRPr="00DA551F">
        <w:rPr>
          <w:rFonts w:ascii="Times New Roman" w:hAnsi="Times New Roman" w:cs="Times New Roman"/>
          <w:sz w:val="28"/>
          <w:szCs w:val="28"/>
        </w:rPr>
        <w:t>, руководствоваться настоящим постановлением.</w:t>
      </w:r>
      <w:r w:rsidR="00BC7907" w:rsidRPr="00BC7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1</w:t>
      </w:r>
      <w:r w:rsidR="00F961AA">
        <w:rPr>
          <w:rFonts w:ascii="Times New Roman" w:hAnsi="Times New Roman" w:cs="Times New Roman"/>
          <w:sz w:val="28"/>
          <w:szCs w:val="28"/>
        </w:rPr>
        <w:t>1</w:t>
      </w:r>
      <w:r w:rsidRPr="00DA551F">
        <w:rPr>
          <w:rFonts w:ascii="Times New Roman" w:hAnsi="Times New Roman" w:cs="Times New Roman"/>
          <w:sz w:val="28"/>
          <w:szCs w:val="28"/>
        </w:rPr>
        <w:t>. Признать утратившими силу постановления Правительства Кировской области: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1</w:t>
      </w:r>
      <w:r w:rsidR="00F961AA">
        <w:rPr>
          <w:rFonts w:ascii="Times New Roman" w:hAnsi="Times New Roman" w:cs="Times New Roman"/>
          <w:sz w:val="28"/>
          <w:szCs w:val="28"/>
        </w:rPr>
        <w:t>1</w:t>
      </w:r>
      <w:r w:rsidRPr="00DA551F">
        <w:rPr>
          <w:rFonts w:ascii="Times New Roman" w:hAnsi="Times New Roman" w:cs="Times New Roman"/>
          <w:sz w:val="28"/>
          <w:szCs w:val="28"/>
        </w:rPr>
        <w:t xml:space="preserve">.1. От </w:t>
      </w:r>
      <w:r w:rsidR="00D41AE3" w:rsidRPr="00DA551F">
        <w:rPr>
          <w:rFonts w:ascii="Times New Roman" w:hAnsi="Times New Roman" w:cs="Times New Roman"/>
          <w:sz w:val="28"/>
          <w:szCs w:val="28"/>
        </w:rPr>
        <w:t>1</w:t>
      </w:r>
      <w:r w:rsidRPr="00DA551F">
        <w:rPr>
          <w:rFonts w:ascii="Times New Roman" w:hAnsi="Times New Roman" w:cs="Times New Roman"/>
          <w:sz w:val="28"/>
          <w:szCs w:val="28"/>
        </w:rPr>
        <w:t>2.</w:t>
      </w:r>
      <w:r w:rsidR="00D41AE3" w:rsidRPr="00DA551F">
        <w:rPr>
          <w:rFonts w:ascii="Times New Roman" w:hAnsi="Times New Roman" w:cs="Times New Roman"/>
          <w:sz w:val="28"/>
          <w:szCs w:val="28"/>
        </w:rPr>
        <w:t>04</w:t>
      </w:r>
      <w:r w:rsidRPr="00DA551F">
        <w:rPr>
          <w:rFonts w:ascii="Times New Roman" w:hAnsi="Times New Roman" w:cs="Times New Roman"/>
          <w:sz w:val="28"/>
          <w:szCs w:val="28"/>
        </w:rPr>
        <w:t>.20</w:t>
      </w:r>
      <w:r w:rsidR="004671D4" w:rsidRPr="00DA551F">
        <w:rPr>
          <w:rFonts w:ascii="Times New Roman" w:hAnsi="Times New Roman" w:cs="Times New Roman"/>
          <w:sz w:val="28"/>
          <w:szCs w:val="28"/>
        </w:rPr>
        <w:t>11</w:t>
      </w:r>
      <w:r w:rsidRPr="00DA551F">
        <w:rPr>
          <w:rFonts w:ascii="Times New Roman" w:hAnsi="Times New Roman" w:cs="Times New Roman"/>
          <w:sz w:val="28"/>
          <w:szCs w:val="28"/>
        </w:rPr>
        <w:t xml:space="preserve"> </w:t>
      </w:r>
      <w:r w:rsidR="004671D4" w:rsidRPr="00DA551F">
        <w:rPr>
          <w:rFonts w:ascii="Times New Roman" w:hAnsi="Times New Roman" w:cs="Times New Roman"/>
          <w:sz w:val="28"/>
          <w:szCs w:val="28"/>
        </w:rPr>
        <w:t>№</w:t>
      </w:r>
      <w:r w:rsidRPr="00DA551F">
        <w:rPr>
          <w:rFonts w:ascii="Times New Roman" w:hAnsi="Times New Roman" w:cs="Times New Roman"/>
          <w:sz w:val="28"/>
          <w:szCs w:val="28"/>
        </w:rPr>
        <w:t xml:space="preserve"> </w:t>
      </w:r>
      <w:r w:rsidR="00D41AE3" w:rsidRPr="00DA551F">
        <w:rPr>
          <w:rFonts w:ascii="Times New Roman" w:hAnsi="Times New Roman" w:cs="Times New Roman"/>
          <w:sz w:val="28"/>
          <w:szCs w:val="28"/>
        </w:rPr>
        <w:t>98</w:t>
      </w:r>
      <w:r w:rsidRPr="00DA551F">
        <w:rPr>
          <w:rFonts w:ascii="Times New Roman" w:hAnsi="Times New Roman" w:cs="Times New Roman"/>
          <w:sz w:val="28"/>
          <w:szCs w:val="28"/>
        </w:rPr>
        <w:t>/</w:t>
      </w:r>
      <w:r w:rsidR="00D41AE3" w:rsidRPr="00DA551F">
        <w:rPr>
          <w:rFonts w:ascii="Times New Roman" w:hAnsi="Times New Roman" w:cs="Times New Roman"/>
          <w:sz w:val="28"/>
          <w:szCs w:val="28"/>
        </w:rPr>
        <w:t>120</w:t>
      </w:r>
      <w:r w:rsidRPr="00DA551F">
        <w:rPr>
          <w:rFonts w:ascii="Times New Roman" w:hAnsi="Times New Roman" w:cs="Times New Roman"/>
          <w:sz w:val="28"/>
          <w:szCs w:val="28"/>
        </w:rPr>
        <w:t xml:space="preserve"> </w:t>
      </w:r>
      <w:r w:rsidR="0042350A" w:rsidRPr="00DA551F">
        <w:rPr>
          <w:rFonts w:ascii="Times New Roman" w:hAnsi="Times New Roman" w:cs="Times New Roman"/>
          <w:sz w:val="28"/>
          <w:szCs w:val="28"/>
        </w:rPr>
        <w:t>«</w:t>
      </w:r>
      <w:r w:rsidRPr="00DA551F">
        <w:rPr>
          <w:rFonts w:ascii="Times New Roman" w:hAnsi="Times New Roman" w:cs="Times New Roman"/>
          <w:sz w:val="28"/>
          <w:szCs w:val="28"/>
        </w:rPr>
        <w:t>О расход</w:t>
      </w:r>
      <w:r w:rsidR="0042350A" w:rsidRPr="00DA551F">
        <w:rPr>
          <w:rFonts w:ascii="Times New Roman" w:hAnsi="Times New Roman" w:cs="Times New Roman"/>
          <w:sz w:val="28"/>
          <w:szCs w:val="28"/>
        </w:rPr>
        <w:t>ах</w:t>
      </w:r>
      <w:r w:rsidRPr="00DA551F">
        <w:rPr>
          <w:rFonts w:ascii="Times New Roman" w:hAnsi="Times New Roman" w:cs="Times New Roman"/>
          <w:sz w:val="28"/>
          <w:szCs w:val="28"/>
        </w:rPr>
        <w:t xml:space="preserve"> на оплату труда депутатов, выборных должностных лиц местного самоуправления</w:t>
      </w:r>
      <w:r w:rsidR="0042350A" w:rsidRPr="00DA551F">
        <w:rPr>
          <w:rFonts w:ascii="Times New Roman" w:hAnsi="Times New Roman" w:cs="Times New Roman"/>
          <w:sz w:val="28"/>
          <w:szCs w:val="28"/>
        </w:rPr>
        <w:t>, осуществляющих свои полномочия на постоянной основе, должностных лиц контроль</w:t>
      </w:r>
      <w:r w:rsidR="00BC5ABB">
        <w:rPr>
          <w:rFonts w:ascii="Times New Roman" w:hAnsi="Times New Roman" w:cs="Times New Roman"/>
          <w:sz w:val="28"/>
          <w:szCs w:val="28"/>
        </w:rPr>
        <w:t>но</w:t>
      </w:r>
      <w:r w:rsidR="0042350A" w:rsidRPr="00DA551F">
        <w:rPr>
          <w:rFonts w:ascii="Times New Roman" w:hAnsi="Times New Roman" w:cs="Times New Roman"/>
          <w:sz w:val="28"/>
          <w:szCs w:val="28"/>
        </w:rPr>
        <w:t xml:space="preserve">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</w:t>
      </w:r>
      <w:r w:rsidRPr="00DA551F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2350A" w:rsidRPr="00DA551F">
        <w:rPr>
          <w:rFonts w:ascii="Times New Roman" w:hAnsi="Times New Roman" w:cs="Times New Roman"/>
          <w:sz w:val="28"/>
          <w:szCs w:val="28"/>
        </w:rPr>
        <w:t>»</w:t>
      </w:r>
      <w:r w:rsidRPr="00DA551F">
        <w:rPr>
          <w:rFonts w:ascii="Times New Roman" w:hAnsi="Times New Roman" w:cs="Times New Roman"/>
          <w:sz w:val="28"/>
          <w:szCs w:val="28"/>
        </w:rPr>
        <w:t>.</w:t>
      </w:r>
    </w:p>
    <w:p w:rsidR="00D41AE3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1</w:t>
      </w:r>
      <w:r w:rsidR="00F961AA">
        <w:rPr>
          <w:rFonts w:ascii="Times New Roman" w:hAnsi="Times New Roman" w:cs="Times New Roman"/>
          <w:sz w:val="28"/>
          <w:szCs w:val="28"/>
        </w:rPr>
        <w:t>1</w:t>
      </w:r>
      <w:r w:rsidRPr="00DA551F">
        <w:rPr>
          <w:rFonts w:ascii="Times New Roman" w:hAnsi="Times New Roman" w:cs="Times New Roman"/>
          <w:sz w:val="28"/>
          <w:szCs w:val="28"/>
        </w:rPr>
        <w:t xml:space="preserve">.2. </w:t>
      </w:r>
      <w:r w:rsidR="00D41AE3" w:rsidRPr="00DA551F">
        <w:rPr>
          <w:rFonts w:ascii="Times New Roman" w:hAnsi="Times New Roman" w:cs="Times New Roman"/>
          <w:sz w:val="28"/>
          <w:szCs w:val="28"/>
        </w:rPr>
        <w:t xml:space="preserve">От 27.12.2011 № 134/711 «О внесении изменений в постановление Правительства </w:t>
      </w:r>
      <w:r w:rsidR="007174C7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D41AE3" w:rsidRPr="00DA551F">
        <w:rPr>
          <w:rFonts w:ascii="Times New Roman" w:hAnsi="Times New Roman" w:cs="Times New Roman"/>
          <w:sz w:val="28"/>
          <w:szCs w:val="28"/>
        </w:rPr>
        <w:t>области от 1</w:t>
      </w:r>
      <w:r w:rsidR="00485292" w:rsidRPr="00DA551F">
        <w:rPr>
          <w:rFonts w:ascii="Times New Roman" w:hAnsi="Times New Roman" w:cs="Times New Roman"/>
          <w:sz w:val="28"/>
          <w:szCs w:val="28"/>
        </w:rPr>
        <w:t>2</w:t>
      </w:r>
      <w:r w:rsidR="00D41AE3" w:rsidRPr="00DA551F">
        <w:rPr>
          <w:rFonts w:ascii="Times New Roman" w:hAnsi="Times New Roman" w:cs="Times New Roman"/>
          <w:sz w:val="28"/>
          <w:szCs w:val="28"/>
        </w:rPr>
        <w:t>.</w:t>
      </w:r>
      <w:r w:rsidR="00485292" w:rsidRPr="00DA551F">
        <w:rPr>
          <w:rFonts w:ascii="Times New Roman" w:hAnsi="Times New Roman" w:cs="Times New Roman"/>
          <w:sz w:val="28"/>
          <w:szCs w:val="28"/>
        </w:rPr>
        <w:t>04</w:t>
      </w:r>
      <w:r w:rsidR="00D41AE3" w:rsidRPr="00DA551F">
        <w:rPr>
          <w:rFonts w:ascii="Times New Roman" w:hAnsi="Times New Roman" w:cs="Times New Roman"/>
          <w:sz w:val="28"/>
          <w:szCs w:val="28"/>
        </w:rPr>
        <w:t>.20</w:t>
      </w:r>
      <w:r w:rsidR="00485292" w:rsidRPr="00DA551F">
        <w:rPr>
          <w:rFonts w:ascii="Times New Roman" w:hAnsi="Times New Roman" w:cs="Times New Roman"/>
          <w:sz w:val="28"/>
          <w:szCs w:val="28"/>
        </w:rPr>
        <w:t>11</w:t>
      </w:r>
      <w:r w:rsidR="00D41AE3" w:rsidRPr="00DA551F">
        <w:rPr>
          <w:rFonts w:ascii="Times New Roman" w:hAnsi="Times New Roman" w:cs="Times New Roman"/>
          <w:sz w:val="28"/>
          <w:szCs w:val="28"/>
        </w:rPr>
        <w:t xml:space="preserve"> </w:t>
      </w:r>
      <w:r w:rsidR="00485292" w:rsidRPr="00DA551F">
        <w:rPr>
          <w:rFonts w:ascii="Times New Roman" w:hAnsi="Times New Roman" w:cs="Times New Roman"/>
          <w:sz w:val="28"/>
          <w:szCs w:val="28"/>
        </w:rPr>
        <w:t>№ 98/120»</w:t>
      </w:r>
      <w:r w:rsidR="00D41AE3" w:rsidRPr="00DA551F">
        <w:rPr>
          <w:rFonts w:ascii="Times New Roman" w:hAnsi="Times New Roman" w:cs="Times New Roman"/>
          <w:sz w:val="28"/>
          <w:szCs w:val="28"/>
        </w:rPr>
        <w:t>.</w:t>
      </w:r>
    </w:p>
    <w:p w:rsidR="00485292" w:rsidRPr="00DA551F" w:rsidRDefault="00D41AE3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1</w:t>
      </w:r>
      <w:r w:rsidR="00F961AA">
        <w:rPr>
          <w:rFonts w:ascii="Times New Roman" w:hAnsi="Times New Roman" w:cs="Times New Roman"/>
          <w:sz w:val="28"/>
          <w:szCs w:val="28"/>
        </w:rPr>
        <w:t>1</w:t>
      </w:r>
      <w:r w:rsidRPr="00DA551F">
        <w:rPr>
          <w:rFonts w:ascii="Times New Roman" w:hAnsi="Times New Roman" w:cs="Times New Roman"/>
          <w:sz w:val="28"/>
          <w:szCs w:val="28"/>
        </w:rPr>
        <w:t xml:space="preserve">.3. </w:t>
      </w:r>
      <w:r w:rsidR="00A321D9" w:rsidRPr="00DA551F">
        <w:rPr>
          <w:rFonts w:ascii="Times New Roman" w:hAnsi="Times New Roman" w:cs="Times New Roman"/>
          <w:sz w:val="28"/>
          <w:szCs w:val="28"/>
        </w:rPr>
        <w:t xml:space="preserve">От </w:t>
      </w:r>
      <w:r w:rsidR="0042350A" w:rsidRPr="00DA551F">
        <w:rPr>
          <w:rFonts w:ascii="Times New Roman" w:hAnsi="Times New Roman" w:cs="Times New Roman"/>
          <w:sz w:val="28"/>
          <w:szCs w:val="28"/>
        </w:rPr>
        <w:t>25</w:t>
      </w:r>
      <w:r w:rsidR="00A321D9" w:rsidRPr="00DA551F">
        <w:rPr>
          <w:rFonts w:ascii="Times New Roman" w:hAnsi="Times New Roman" w:cs="Times New Roman"/>
          <w:sz w:val="28"/>
          <w:szCs w:val="28"/>
        </w:rPr>
        <w:t>.0</w:t>
      </w:r>
      <w:r w:rsidR="00485292" w:rsidRPr="00DA551F">
        <w:rPr>
          <w:rFonts w:ascii="Times New Roman" w:hAnsi="Times New Roman" w:cs="Times New Roman"/>
          <w:sz w:val="28"/>
          <w:szCs w:val="28"/>
        </w:rPr>
        <w:t>9</w:t>
      </w:r>
      <w:r w:rsidR="00A321D9" w:rsidRPr="00DA551F">
        <w:rPr>
          <w:rFonts w:ascii="Times New Roman" w:hAnsi="Times New Roman" w:cs="Times New Roman"/>
          <w:sz w:val="28"/>
          <w:szCs w:val="28"/>
        </w:rPr>
        <w:t>.20</w:t>
      </w:r>
      <w:r w:rsidR="0042350A" w:rsidRPr="00DA551F">
        <w:rPr>
          <w:rFonts w:ascii="Times New Roman" w:hAnsi="Times New Roman" w:cs="Times New Roman"/>
          <w:sz w:val="28"/>
          <w:szCs w:val="28"/>
        </w:rPr>
        <w:t>12</w:t>
      </w:r>
      <w:r w:rsidR="00A321D9" w:rsidRPr="00DA551F">
        <w:rPr>
          <w:rFonts w:ascii="Times New Roman" w:hAnsi="Times New Roman" w:cs="Times New Roman"/>
          <w:sz w:val="28"/>
          <w:szCs w:val="28"/>
        </w:rPr>
        <w:t xml:space="preserve"> </w:t>
      </w:r>
      <w:r w:rsidR="0042350A" w:rsidRPr="00DA551F">
        <w:rPr>
          <w:rFonts w:ascii="Times New Roman" w:hAnsi="Times New Roman" w:cs="Times New Roman"/>
          <w:sz w:val="28"/>
          <w:szCs w:val="28"/>
        </w:rPr>
        <w:t>№</w:t>
      </w:r>
      <w:r w:rsidR="00A321D9" w:rsidRPr="00DA551F">
        <w:rPr>
          <w:rFonts w:ascii="Times New Roman" w:hAnsi="Times New Roman" w:cs="Times New Roman"/>
          <w:sz w:val="28"/>
          <w:szCs w:val="28"/>
        </w:rPr>
        <w:t xml:space="preserve"> 1</w:t>
      </w:r>
      <w:r w:rsidR="0042350A" w:rsidRPr="00DA551F">
        <w:rPr>
          <w:rFonts w:ascii="Times New Roman" w:hAnsi="Times New Roman" w:cs="Times New Roman"/>
          <w:sz w:val="28"/>
          <w:szCs w:val="28"/>
        </w:rPr>
        <w:t>72</w:t>
      </w:r>
      <w:r w:rsidR="00A321D9" w:rsidRPr="00DA551F">
        <w:rPr>
          <w:rFonts w:ascii="Times New Roman" w:hAnsi="Times New Roman" w:cs="Times New Roman"/>
          <w:sz w:val="28"/>
          <w:szCs w:val="28"/>
        </w:rPr>
        <w:t>/5</w:t>
      </w:r>
      <w:r w:rsidR="0042350A" w:rsidRPr="00DA551F">
        <w:rPr>
          <w:rFonts w:ascii="Times New Roman" w:hAnsi="Times New Roman" w:cs="Times New Roman"/>
          <w:sz w:val="28"/>
          <w:szCs w:val="28"/>
        </w:rPr>
        <w:t>57</w:t>
      </w:r>
      <w:r w:rsidR="00A321D9" w:rsidRPr="00DA551F">
        <w:rPr>
          <w:rFonts w:ascii="Times New Roman" w:hAnsi="Times New Roman" w:cs="Times New Roman"/>
          <w:sz w:val="28"/>
          <w:szCs w:val="28"/>
        </w:rPr>
        <w:t xml:space="preserve"> </w:t>
      </w:r>
      <w:r w:rsidR="00485292" w:rsidRPr="00DA551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</w:t>
      </w:r>
      <w:r w:rsidR="007174C7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7174C7" w:rsidRPr="00DA551F">
        <w:rPr>
          <w:rFonts w:ascii="Times New Roman" w:hAnsi="Times New Roman" w:cs="Times New Roman"/>
          <w:sz w:val="28"/>
          <w:szCs w:val="28"/>
        </w:rPr>
        <w:t>области</w:t>
      </w:r>
      <w:r w:rsidR="00485292" w:rsidRPr="00DA551F">
        <w:rPr>
          <w:rFonts w:ascii="Times New Roman" w:hAnsi="Times New Roman" w:cs="Times New Roman"/>
          <w:sz w:val="28"/>
          <w:szCs w:val="28"/>
        </w:rPr>
        <w:t xml:space="preserve"> от 12.04.2011 № 98/120».</w:t>
      </w:r>
    </w:p>
    <w:p w:rsidR="00485292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1</w:t>
      </w:r>
      <w:r w:rsidR="00F961AA">
        <w:rPr>
          <w:rFonts w:ascii="Times New Roman" w:hAnsi="Times New Roman" w:cs="Times New Roman"/>
          <w:sz w:val="28"/>
          <w:szCs w:val="28"/>
        </w:rPr>
        <w:t>1</w:t>
      </w:r>
      <w:r w:rsidRPr="00DA551F">
        <w:rPr>
          <w:rFonts w:ascii="Times New Roman" w:hAnsi="Times New Roman" w:cs="Times New Roman"/>
          <w:sz w:val="28"/>
          <w:szCs w:val="28"/>
        </w:rPr>
        <w:t>.</w:t>
      </w:r>
      <w:r w:rsidR="00485292" w:rsidRPr="00DA551F">
        <w:rPr>
          <w:rFonts w:ascii="Times New Roman" w:hAnsi="Times New Roman" w:cs="Times New Roman"/>
          <w:sz w:val="28"/>
          <w:szCs w:val="28"/>
        </w:rPr>
        <w:t>4</w:t>
      </w:r>
      <w:r w:rsidRPr="00DA551F">
        <w:rPr>
          <w:rFonts w:ascii="Times New Roman" w:hAnsi="Times New Roman" w:cs="Times New Roman"/>
          <w:sz w:val="28"/>
          <w:szCs w:val="28"/>
        </w:rPr>
        <w:t xml:space="preserve">. От </w:t>
      </w:r>
      <w:r w:rsidR="00485292" w:rsidRPr="00DA551F">
        <w:rPr>
          <w:rFonts w:ascii="Times New Roman" w:hAnsi="Times New Roman" w:cs="Times New Roman"/>
          <w:sz w:val="28"/>
          <w:szCs w:val="28"/>
        </w:rPr>
        <w:t>29</w:t>
      </w:r>
      <w:r w:rsidRPr="00DA551F">
        <w:rPr>
          <w:rFonts w:ascii="Times New Roman" w:hAnsi="Times New Roman" w:cs="Times New Roman"/>
          <w:sz w:val="28"/>
          <w:szCs w:val="28"/>
        </w:rPr>
        <w:t>.1</w:t>
      </w:r>
      <w:r w:rsidR="00485292" w:rsidRPr="00DA551F">
        <w:rPr>
          <w:rFonts w:ascii="Times New Roman" w:hAnsi="Times New Roman" w:cs="Times New Roman"/>
          <w:sz w:val="28"/>
          <w:szCs w:val="28"/>
        </w:rPr>
        <w:t>0</w:t>
      </w:r>
      <w:r w:rsidRPr="00DA551F">
        <w:rPr>
          <w:rFonts w:ascii="Times New Roman" w:hAnsi="Times New Roman" w:cs="Times New Roman"/>
          <w:sz w:val="28"/>
          <w:szCs w:val="28"/>
        </w:rPr>
        <w:t>.20</w:t>
      </w:r>
      <w:r w:rsidR="00485292" w:rsidRPr="00DA551F">
        <w:rPr>
          <w:rFonts w:ascii="Times New Roman" w:hAnsi="Times New Roman" w:cs="Times New Roman"/>
          <w:sz w:val="28"/>
          <w:szCs w:val="28"/>
        </w:rPr>
        <w:t>12 № 177/658 «О внесении изменени</w:t>
      </w:r>
      <w:r w:rsidR="00201EA8">
        <w:rPr>
          <w:rFonts w:ascii="Times New Roman" w:hAnsi="Times New Roman" w:cs="Times New Roman"/>
          <w:sz w:val="28"/>
          <w:szCs w:val="28"/>
        </w:rPr>
        <w:t>я</w:t>
      </w:r>
      <w:r w:rsidR="00485292" w:rsidRPr="00DA551F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</w:t>
      </w:r>
      <w:r w:rsidR="007174C7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7174C7" w:rsidRPr="00DA551F">
        <w:rPr>
          <w:rFonts w:ascii="Times New Roman" w:hAnsi="Times New Roman" w:cs="Times New Roman"/>
          <w:sz w:val="28"/>
          <w:szCs w:val="28"/>
        </w:rPr>
        <w:t>области</w:t>
      </w:r>
      <w:r w:rsidR="00485292" w:rsidRPr="00DA551F">
        <w:rPr>
          <w:rFonts w:ascii="Times New Roman" w:hAnsi="Times New Roman" w:cs="Times New Roman"/>
          <w:sz w:val="28"/>
          <w:szCs w:val="28"/>
        </w:rPr>
        <w:t xml:space="preserve"> от 12.04.2011 № 98/120».</w:t>
      </w:r>
    </w:p>
    <w:p w:rsidR="00485292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1</w:t>
      </w:r>
      <w:r w:rsidR="00F961AA">
        <w:rPr>
          <w:rFonts w:ascii="Times New Roman" w:hAnsi="Times New Roman" w:cs="Times New Roman"/>
          <w:sz w:val="28"/>
          <w:szCs w:val="28"/>
        </w:rPr>
        <w:t>1</w:t>
      </w:r>
      <w:r w:rsidRPr="00DA551F">
        <w:rPr>
          <w:rFonts w:ascii="Times New Roman" w:hAnsi="Times New Roman" w:cs="Times New Roman"/>
          <w:sz w:val="28"/>
          <w:szCs w:val="28"/>
        </w:rPr>
        <w:t>.</w:t>
      </w:r>
      <w:r w:rsidR="00485292" w:rsidRPr="00DA551F">
        <w:rPr>
          <w:rFonts w:ascii="Times New Roman" w:hAnsi="Times New Roman" w:cs="Times New Roman"/>
          <w:sz w:val="28"/>
          <w:szCs w:val="28"/>
        </w:rPr>
        <w:t>5</w:t>
      </w:r>
      <w:r w:rsidRPr="00DA551F">
        <w:rPr>
          <w:rFonts w:ascii="Times New Roman" w:hAnsi="Times New Roman" w:cs="Times New Roman"/>
          <w:sz w:val="28"/>
          <w:szCs w:val="28"/>
        </w:rPr>
        <w:t xml:space="preserve">. От </w:t>
      </w:r>
      <w:r w:rsidR="00485292" w:rsidRPr="00DA551F">
        <w:rPr>
          <w:rFonts w:ascii="Times New Roman" w:hAnsi="Times New Roman" w:cs="Times New Roman"/>
          <w:sz w:val="28"/>
          <w:szCs w:val="28"/>
        </w:rPr>
        <w:t>24</w:t>
      </w:r>
      <w:r w:rsidRPr="00DA551F">
        <w:rPr>
          <w:rFonts w:ascii="Times New Roman" w:hAnsi="Times New Roman" w:cs="Times New Roman"/>
          <w:sz w:val="28"/>
          <w:szCs w:val="28"/>
        </w:rPr>
        <w:t>.0</w:t>
      </w:r>
      <w:r w:rsidR="00485292" w:rsidRPr="00DA551F">
        <w:rPr>
          <w:rFonts w:ascii="Times New Roman" w:hAnsi="Times New Roman" w:cs="Times New Roman"/>
          <w:sz w:val="28"/>
          <w:szCs w:val="28"/>
        </w:rPr>
        <w:t>4</w:t>
      </w:r>
      <w:r w:rsidRPr="00DA551F">
        <w:rPr>
          <w:rFonts w:ascii="Times New Roman" w:hAnsi="Times New Roman" w:cs="Times New Roman"/>
          <w:sz w:val="28"/>
          <w:szCs w:val="28"/>
        </w:rPr>
        <w:t>.201</w:t>
      </w:r>
      <w:r w:rsidR="00485292" w:rsidRPr="00DA551F">
        <w:rPr>
          <w:rFonts w:ascii="Times New Roman" w:hAnsi="Times New Roman" w:cs="Times New Roman"/>
          <w:sz w:val="28"/>
          <w:szCs w:val="28"/>
        </w:rPr>
        <w:t>3 № 206/227</w:t>
      </w:r>
      <w:r w:rsidRPr="00DA551F">
        <w:rPr>
          <w:rFonts w:ascii="Times New Roman" w:hAnsi="Times New Roman" w:cs="Times New Roman"/>
          <w:sz w:val="28"/>
          <w:szCs w:val="28"/>
        </w:rPr>
        <w:t xml:space="preserve"> </w:t>
      </w:r>
      <w:r w:rsidR="00485292" w:rsidRPr="00DA551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</w:t>
      </w:r>
      <w:r w:rsidR="007174C7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7174C7" w:rsidRPr="00DA551F">
        <w:rPr>
          <w:rFonts w:ascii="Times New Roman" w:hAnsi="Times New Roman" w:cs="Times New Roman"/>
          <w:sz w:val="28"/>
          <w:szCs w:val="28"/>
        </w:rPr>
        <w:t>области</w:t>
      </w:r>
      <w:r w:rsidR="00485292" w:rsidRPr="00DA551F">
        <w:rPr>
          <w:rFonts w:ascii="Times New Roman" w:hAnsi="Times New Roman" w:cs="Times New Roman"/>
          <w:sz w:val="28"/>
          <w:szCs w:val="28"/>
        </w:rPr>
        <w:t xml:space="preserve"> от 12.04.2011 № 98/120».</w:t>
      </w:r>
    </w:p>
    <w:p w:rsidR="00485292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1</w:t>
      </w:r>
      <w:r w:rsidR="00F961AA">
        <w:rPr>
          <w:rFonts w:ascii="Times New Roman" w:hAnsi="Times New Roman" w:cs="Times New Roman"/>
          <w:sz w:val="28"/>
          <w:szCs w:val="28"/>
        </w:rPr>
        <w:t>1</w:t>
      </w:r>
      <w:r w:rsidRPr="00DA551F">
        <w:rPr>
          <w:rFonts w:ascii="Times New Roman" w:hAnsi="Times New Roman" w:cs="Times New Roman"/>
          <w:sz w:val="28"/>
          <w:szCs w:val="28"/>
        </w:rPr>
        <w:t>.</w:t>
      </w:r>
      <w:r w:rsidR="00485292" w:rsidRPr="00DA551F">
        <w:rPr>
          <w:rFonts w:ascii="Times New Roman" w:hAnsi="Times New Roman" w:cs="Times New Roman"/>
          <w:sz w:val="28"/>
          <w:szCs w:val="28"/>
        </w:rPr>
        <w:t>6</w:t>
      </w:r>
      <w:r w:rsidRPr="00DA551F">
        <w:rPr>
          <w:rFonts w:ascii="Times New Roman" w:hAnsi="Times New Roman" w:cs="Times New Roman"/>
          <w:sz w:val="28"/>
          <w:szCs w:val="28"/>
        </w:rPr>
        <w:t xml:space="preserve">. От </w:t>
      </w:r>
      <w:r w:rsidR="00485292" w:rsidRPr="00DA551F">
        <w:rPr>
          <w:rFonts w:ascii="Times New Roman" w:hAnsi="Times New Roman" w:cs="Times New Roman"/>
          <w:sz w:val="28"/>
          <w:szCs w:val="28"/>
        </w:rPr>
        <w:t>24</w:t>
      </w:r>
      <w:r w:rsidRPr="00DA551F">
        <w:rPr>
          <w:rFonts w:ascii="Times New Roman" w:hAnsi="Times New Roman" w:cs="Times New Roman"/>
          <w:sz w:val="28"/>
          <w:szCs w:val="28"/>
        </w:rPr>
        <w:t>.1</w:t>
      </w:r>
      <w:r w:rsidR="00485292" w:rsidRPr="00DA551F">
        <w:rPr>
          <w:rFonts w:ascii="Times New Roman" w:hAnsi="Times New Roman" w:cs="Times New Roman"/>
          <w:sz w:val="28"/>
          <w:szCs w:val="28"/>
        </w:rPr>
        <w:t>2</w:t>
      </w:r>
      <w:r w:rsidRPr="00DA551F">
        <w:rPr>
          <w:rFonts w:ascii="Times New Roman" w:hAnsi="Times New Roman" w:cs="Times New Roman"/>
          <w:sz w:val="28"/>
          <w:szCs w:val="28"/>
        </w:rPr>
        <w:t>.201</w:t>
      </w:r>
      <w:r w:rsidR="00485292" w:rsidRPr="00DA551F">
        <w:rPr>
          <w:rFonts w:ascii="Times New Roman" w:hAnsi="Times New Roman" w:cs="Times New Roman"/>
          <w:sz w:val="28"/>
          <w:szCs w:val="28"/>
        </w:rPr>
        <w:t>3</w:t>
      </w:r>
      <w:r w:rsidRPr="00DA551F">
        <w:rPr>
          <w:rFonts w:ascii="Times New Roman" w:hAnsi="Times New Roman" w:cs="Times New Roman"/>
          <w:sz w:val="28"/>
          <w:szCs w:val="28"/>
        </w:rPr>
        <w:t xml:space="preserve"> </w:t>
      </w:r>
      <w:r w:rsidR="00485292" w:rsidRPr="00DA551F">
        <w:rPr>
          <w:rFonts w:ascii="Times New Roman" w:hAnsi="Times New Roman" w:cs="Times New Roman"/>
          <w:sz w:val="28"/>
          <w:szCs w:val="28"/>
        </w:rPr>
        <w:t xml:space="preserve">№ 241/873 «О внесении изменений в постановление Правительства </w:t>
      </w:r>
      <w:r w:rsidR="007174C7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7174C7" w:rsidRPr="00DA551F">
        <w:rPr>
          <w:rFonts w:ascii="Times New Roman" w:hAnsi="Times New Roman" w:cs="Times New Roman"/>
          <w:sz w:val="28"/>
          <w:szCs w:val="28"/>
        </w:rPr>
        <w:t>области</w:t>
      </w:r>
      <w:r w:rsidR="00485292" w:rsidRPr="00DA551F">
        <w:rPr>
          <w:rFonts w:ascii="Times New Roman" w:hAnsi="Times New Roman" w:cs="Times New Roman"/>
          <w:sz w:val="28"/>
          <w:szCs w:val="28"/>
        </w:rPr>
        <w:t xml:space="preserve"> от 12.04.2011 № 98/120».</w:t>
      </w:r>
    </w:p>
    <w:p w:rsidR="00485292" w:rsidRPr="00DA551F" w:rsidRDefault="00485292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1</w:t>
      </w:r>
      <w:r w:rsidR="00F961AA">
        <w:rPr>
          <w:rFonts w:ascii="Times New Roman" w:hAnsi="Times New Roman" w:cs="Times New Roman"/>
          <w:sz w:val="28"/>
          <w:szCs w:val="28"/>
        </w:rPr>
        <w:t>1</w:t>
      </w:r>
      <w:r w:rsidRPr="00DA551F">
        <w:rPr>
          <w:rFonts w:ascii="Times New Roman" w:hAnsi="Times New Roman" w:cs="Times New Roman"/>
          <w:sz w:val="28"/>
          <w:szCs w:val="28"/>
        </w:rPr>
        <w:t xml:space="preserve">.7. От 12.07.2017 № 372-П «О внесении изменений в постановление Правительства </w:t>
      </w:r>
      <w:r w:rsidR="007174C7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7174C7" w:rsidRPr="00DA551F">
        <w:rPr>
          <w:rFonts w:ascii="Times New Roman" w:hAnsi="Times New Roman" w:cs="Times New Roman"/>
          <w:sz w:val="28"/>
          <w:szCs w:val="28"/>
        </w:rPr>
        <w:t>области</w:t>
      </w:r>
      <w:r w:rsidRPr="00DA551F">
        <w:rPr>
          <w:rFonts w:ascii="Times New Roman" w:hAnsi="Times New Roman" w:cs="Times New Roman"/>
          <w:sz w:val="28"/>
          <w:szCs w:val="28"/>
        </w:rPr>
        <w:t xml:space="preserve"> от 12.04.2011 № 98/120».</w:t>
      </w:r>
    </w:p>
    <w:p w:rsidR="00485292" w:rsidRPr="00DA551F" w:rsidRDefault="00485292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1</w:t>
      </w:r>
      <w:r w:rsidR="00F961AA">
        <w:rPr>
          <w:rFonts w:ascii="Times New Roman" w:hAnsi="Times New Roman" w:cs="Times New Roman"/>
          <w:sz w:val="28"/>
          <w:szCs w:val="28"/>
        </w:rPr>
        <w:t>1</w:t>
      </w:r>
      <w:r w:rsidRPr="00DA551F">
        <w:rPr>
          <w:rFonts w:ascii="Times New Roman" w:hAnsi="Times New Roman" w:cs="Times New Roman"/>
          <w:sz w:val="28"/>
          <w:szCs w:val="28"/>
        </w:rPr>
        <w:t xml:space="preserve">.8. От 27.12.2018 № 609-П «О внесении изменений в постановление Правительства </w:t>
      </w:r>
      <w:r w:rsidR="007174C7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7174C7" w:rsidRPr="00DA551F">
        <w:rPr>
          <w:rFonts w:ascii="Times New Roman" w:hAnsi="Times New Roman" w:cs="Times New Roman"/>
          <w:sz w:val="28"/>
          <w:szCs w:val="28"/>
        </w:rPr>
        <w:t>области</w:t>
      </w:r>
      <w:r w:rsidRPr="00DA551F">
        <w:rPr>
          <w:rFonts w:ascii="Times New Roman" w:hAnsi="Times New Roman" w:cs="Times New Roman"/>
          <w:sz w:val="28"/>
          <w:szCs w:val="28"/>
        </w:rPr>
        <w:t xml:space="preserve"> от 12.04.2011 № 98/120».</w:t>
      </w:r>
    </w:p>
    <w:p w:rsidR="00485292" w:rsidRPr="00DA551F" w:rsidRDefault="00485292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1</w:t>
      </w:r>
      <w:r w:rsidR="00F961AA">
        <w:rPr>
          <w:rFonts w:ascii="Times New Roman" w:hAnsi="Times New Roman" w:cs="Times New Roman"/>
          <w:sz w:val="28"/>
          <w:szCs w:val="28"/>
        </w:rPr>
        <w:t>1</w:t>
      </w:r>
      <w:r w:rsidRPr="00DA551F">
        <w:rPr>
          <w:rFonts w:ascii="Times New Roman" w:hAnsi="Times New Roman" w:cs="Times New Roman"/>
          <w:sz w:val="28"/>
          <w:szCs w:val="28"/>
        </w:rPr>
        <w:t>.9. От 2</w:t>
      </w:r>
      <w:r w:rsidR="00F8479C" w:rsidRPr="00DA551F">
        <w:rPr>
          <w:rFonts w:ascii="Times New Roman" w:hAnsi="Times New Roman" w:cs="Times New Roman"/>
          <w:sz w:val="28"/>
          <w:szCs w:val="28"/>
        </w:rPr>
        <w:t>0</w:t>
      </w:r>
      <w:r w:rsidRPr="00DA551F">
        <w:rPr>
          <w:rFonts w:ascii="Times New Roman" w:hAnsi="Times New Roman" w:cs="Times New Roman"/>
          <w:sz w:val="28"/>
          <w:szCs w:val="28"/>
        </w:rPr>
        <w:t>.</w:t>
      </w:r>
      <w:r w:rsidR="00F8479C" w:rsidRPr="00DA551F">
        <w:rPr>
          <w:rFonts w:ascii="Times New Roman" w:hAnsi="Times New Roman" w:cs="Times New Roman"/>
          <w:sz w:val="28"/>
          <w:szCs w:val="28"/>
        </w:rPr>
        <w:t>0</w:t>
      </w:r>
      <w:r w:rsidRPr="00DA551F">
        <w:rPr>
          <w:rFonts w:ascii="Times New Roman" w:hAnsi="Times New Roman" w:cs="Times New Roman"/>
          <w:sz w:val="28"/>
          <w:szCs w:val="28"/>
        </w:rPr>
        <w:t>2.20</w:t>
      </w:r>
      <w:r w:rsidR="00F8479C" w:rsidRPr="00DA551F">
        <w:rPr>
          <w:rFonts w:ascii="Times New Roman" w:hAnsi="Times New Roman" w:cs="Times New Roman"/>
          <w:sz w:val="28"/>
          <w:szCs w:val="28"/>
        </w:rPr>
        <w:t>20</w:t>
      </w:r>
      <w:r w:rsidRPr="00DA551F">
        <w:rPr>
          <w:rFonts w:ascii="Times New Roman" w:hAnsi="Times New Roman" w:cs="Times New Roman"/>
          <w:sz w:val="28"/>
          <w:szCs w:val="28"/>
        </w:rPr>
        <w:t xml:space="preserve"> № </w:t>
      </w:r>
      <w:r w:rsidR="00F8479C" w:rsidRPr="00DA551F">
        <w:rPr>
          <w:rFonts w:ascii="Times New Roman" w:hAnsi="Times New Roman" w:cs="Times New Roman"/>
          <w:sz w:val="28"/>
          <w:szCs w:val="28"/>
        </w:rPr>
        <w:t>5</w:t>
      </w:r>
      <w:r w:rsidRPr="00DA551F">
        <w:rPr>
          <w:rFonts w:ascii="Times New Roman" w:hAnsi="Times New Roman" w:cs="Times New Roman"/>
          <w:sz w:val="28"/>
          <w:szCs w:val="28"/>
        </w:rPr>
        <w:t xml:space="preserve">9-П «О внесении изменений в постановление Правительства </w:t>
      </w:r>
      <w:r w:rsidR="007174C7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7174C7" w:rsidRPr="00DA551F">
        <w:rPr>
          <w:rFonts w:ascii="Times New Roman" w:hAnsi="Times New Roman" w:cs="Times New Roman"/>
          <w:sz w:val="28"/>
          <w:szCs w:val="28"/>
        </w:rPr>
        <w:t>области</w:t>
      </w:r>
      <w:r w:rsidRPr="00DA551F">
        <w:rPr>
          <w:rFonts w:ascii="Times New Roman" w:hAnsi="Times New Roman" w:cs="Times New Roman"/>
          <w:sz w:val="28"/>
          <w:szCs w:val="28"/>
        </w:rPr>
        <w:t xml:space="preserve"> от 12.04.2011 № 98/120».</w:t>
      </w:r>
    </w:p>
    <w:p w:rsidR="00F8479C" w:rsidRPr="00DA551F" w:rsidRDefault="00F8479C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1</w:t>
      </w:r>
      <w:r w:rsidR="00F961AA">
        <w:rPr>
          <w:rFonts w:ascii="Times New Roman" w:hAnsi="Times New Roman" w:cs="Times New Roman"/>
          <w:sz w:val="28"/>
          <w:szCs w:val="28"/>
        </w:rPr>
        <w:t>1</w:t>
      </w:r>
      <w:r w:rsidRPr="00DA551F">
        <w:rPr>
          <w:rFonts w:ascii="Times New Roman" w:hAnsi="Times New Roman" w:cs="Times New Roman"/>
          <w:sz w:val="28"/>
          <w:szCs w:val="28"/>
        </w:rPr>
        <w:t xml:space="preserve">.10. От 11.08.2021 № 424-П «О внесении изменений в постановление Правительства </w:t>
      </w:r>
      <w:r w:rsidR="007174C7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7174C7" w:rsidRPr="00DA551F">
        <w:rPr>
          <w:rFonts w:ascii="Times New Roman" w:hAnsi="Times New Roman" w:cs="Times New Roman"/>
          <w:sz w:val="28"/>
          <w:szCs w:val="28"/>
        </w:rPr>
        <w:t>области</w:t>
      </w:r>
      <w:r w:rsidRPr="00DA551F">
        <w:rPr>
          <w:rFonts w:ascii="Times New Roman" w:hAnsi="Times New Roman" w:cs="Times New Roman"/>
          <w:sz w:val="28"/>
          <w:szCs w:val="28"/>
        </w:rPr>
        <w:t xml:space="preserve"> от 12.04.2011 № 98/120».</w:t>
      </w:r>
    </w:p>
    <w:p w:rsidR="00F8479C" w:rsidRPr="00DA551F" w:rsidRDefault="00F8479C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1</w:t>
      </w:r>
      <w:r w:rsidR="00F961AA">
        <w:rPr>
          <w:rFonts w:ascii="Times New Roman" w:hAnsi="Times New Roman" w:cs="Times New Roman"/>
          <w:sz w:val="28"/>
          <w:szCs w:val="28"/>
        </w:rPr>
        <w:t>1</w:t>
      </w:r>
      <w:r w:rsidRPr="00DA551F">
        <w:rPr>
          <w:rFonts w:ascii="Times New Roman" w:hAnsi="Times New Roman" w:cs="Times New Roman"/>
          <w:sz w:val="28"/>
          <w:szCs w:val="28"/>
        </w:rPr>
        <w:t xml:space="preserve">.11. От 24.01.2022 № 9-П «О внесении изменений в постановление Правительства </w:t>
      </w:r>
      <w:r w:rsidR="007174C7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7174C7" w:rsidRPr="00DA551F">
        <w:rPr>
          <w:rFonts w:ascii="Times New Roman" w:hAnsi="Times New Roman" w:cs="Times New Roman"/>
          <w:sz w:val="28"/>
          <w:szCs w:val="28"/>
        </w:rPr>
        <w:t>области</w:t>
      </w:r>
      <w:r w:rsidRPr="00DA551F">
        <w:rPr>
          <w:rFonts w:ascii="Times New Roman" w:hAnsi="Times New Roman" w:cs="Times New Roman"/>
          <w:sz w:val="28"/>
          <w:szCs w:val="28"/>
        </w:rPr>
        <w:t xml:space="preserve"> от 12.04.2011 № 98/120».</w:t>
      </w:r>
    </w:p>
    <w:p w:rsidR="00F8479C" w:rsidRPr="00DA551F" w:rsidRDefault="00F8479C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961AA">
        <w:rPr>
          <w:rFonts w:ascii="Times New Roman" w:hAnsi="Times New Roman" w:cs="Times New Roman"/>
          <w:sz w:val="28"/>
          <w:szCs w:val="28"/>
        </w:rPr>
        <w:t>1</w:t>
      </w:r>
      <w:r w:rsidRPr="00DA551F">
        <w:rPr>
          <w:rFonts w:ascii="Times New Roman" w:hAnsi="Times New Roman" w:cs="Times New Roman"/>
          <w:sz w:val="28"/>
          <w:szCs w:val="28"/>
        </w:rPr>
        <w:t xml:space="preserve">.12. От 12.09.2022 № 496-П «О внесении изменений в постановление Правительства </w:t>
      </w:r>
      <w:r w:rsidR="007174C7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7174C7" w:rsidRPr="00DA551F">
        <w:rPr>
          <w:rFonts w:ascii="Times New Roman" w:hAnsi="Times New Roman" w:cs="Times New Roman"/>
          <w:sz w:val="28"/>
          <w:szCs w:val="28"/>
        </w:rPr>
        <w:t>области</w:t>
      </w:r>
      <w:r w:rsidRPr="00DA551F">
        <w:rPr>
          <w:rFonts w:ascii="Times New Roman" w:hAnsi="Times New Roman" w:cs="Times New Roman"/>
          <w:sz w:val="28"/>
          <w:szCs w:val="28"/>
        </w:rPr>
        <w:t xml:space="preserve"> от 12.04.2011 № 98/120».</w:t>
      </w:r>
    </w:p>
    <w:p w:rsidR="00F8479C" w:rsidRPr="00DA551F" w:rsidRDefault="00F8479C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1</w:t>
      </w:r>
      <w:r w:rsidR="00F961AA">
        <w:rPr>
          <w:rFonts w:ascii="Times New Roman" w:hAnsi="Times New Roman" w:cs="Times New Roman"/>
          <w:sz w:val="28"/>
          <w:szCs w:val="28"/>
        </w:rPr>
        <w:t>1</w:t>
      </w:r>
      <w:r w:rsidRPr="00DA551F">
        <w:rPr>
          <w:rFonts w:ascii="Times New Roman" w:hAnsi="Times New Roman" w:cs="Times New Roman"/>
          <w:sz w:val="28"/>
          <w:szCs w:val="28"/>
        </w:rPr>
        <w:t xml:space="preserve">.13. От 13.09.2023 № 475-П «О внесении изменений в постановление Правительства </w:t>
      </w:r>
      <w:r w:rsidR="007174C7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7174C7" w:rsidRPr="00DA551F">
        <w:rPr>
          <w:rFonts w:ascii="Times New Roman" w:hAnsi="Times New Roman" w:cs="Times New Roman"/>
          <w:sz w:val="28"/>
          <w:szCs w:val="28"/>
        </w:rPr>
        <w:t>области</w:t>
      </w:r>
      <w:r w:rsidRPr="00DA551F">
        <w:rPr>
          <w:rFonts w:ascii="Times New Roman" w:hAnsi="Times New Roman" w:cs="Times New Roman"/>
          <w:sz w:val="28"/>
          <w:szCs w:val="28"/>
        </w:rPr>
        <w:t xml:space="preserve"> от 12.04.2011 № 98/120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</w:t>
      </w:r>
      <w:r w:rsidR="007174C7">
        <w:rPr>
          <w:rFonts w:ascii="Times New Roman" w:hAnsi="Times New Roman" w:cs="Times New Roman"/>
          <w:sz w:val="28"/>
          <w:szCs w:val="28"/>
        </w:rPr>
        <w:t>но</w:t>
      </w:r>
      <w:r w:rsidRPr="00DA551F">
        <w:rPr>
          <w:rFonts w:ascii="Times New Roman" w:hAnsi="Times New Roman" w:cs="Times New Roman"/>
          <w:sz w:val="28"/>
          <w:szCs w:val="28"/>
        </w:rPr>
        <w:t>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области».</w:t>
      </w:r>
    </w:p>
    <w:p w:rsidR="00F8479C" w:rsidRPr="00DA551F" w:rsidRDefault="00F8479C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1</w:t>
      </w:r>
      <w:r w:rsidR="00F961AA">
        <w:rPr>
          <w:rFonts w:ascii="Times New Roman" w:hAnsi="Times New Roman" w:cs="Times New Roman"/>
          <w:sz w:val="28"/>
          <w:szCs w:val="28"/>
        </w:rPr>
        <w:t>1</w:t>
      </w:r>
      <w:r w:rsidRPr="00DA551F">
        <w:rPr>
          <w:rFonts w:ascii="Times New Roman" w:hAnsi="Times New Roman" w:cs="Times New Roman"/>
          <w:sz w:val="28"/>
          <w:szCs w:val="28"/>
        </w:rPr>
        <w:t>.14. От 14.03.2024 № 96-П «О внесении измен</w:t>
      </w:r>
      <w:r w:rsidR="0098004E">
        <w:rPr>
          <w:rFonts w:ascii="Times New Roman" w:hAnsi="Times New Roman" w:cs="Times New Roman"/>
          <w:sz w:val="28"/>
          <w:szCs w:val="28"/>
        </w:rPr>
        <w:t>ения</w:t>
      </w:r>
      <w:r w:rsidRPr="00DA551F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</w:t>
      </w:r>
      <w:r w:rsidR="0098004E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98004E" w:rsidRPr="00DA551F">
        <w:rPr>
          <w:rFonts w:ascii="Times New Roman" w:hAnsi="Times New Roman" w:cs="Times New Roman"/>
          <w:sz w:val="28"/>
          <w:szCs w:val="28"/>
        </w:rPr>
        <w:t>области</w:t>
      </w:r>
      <w:r w:rsidRPr="00DA551F">
        <w:rPr>
          <w:rFonts w:ascii="Times New Roman" w:hAnsi="Times New Roman" w:cs="Times New Roman"/>
          <w:sz w:val="28"/>
          <w:szCs w:val="28"/>
        </w:rPr>
        <w:t xml:space="preserve"> от 12.04.2011 № 98/120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</w:t>
      </w:r>
      <w:r w:rsidR="0098004E">
        <w:rPr>
          <w:rFonts w:ascii="Times New Roman" w:hAnsi="Times New Roman" w:cs="Times New Roman"/>
          <w:sz w:val="28"/>
          <w:szCs w:val="28"/>
        </w:rPr>
        <w:t>но</w:t>
      </w:r>
      <w:r w:rsidRPr="00DA551F">
        <w:rPr>
          <w:rFonts w:ascii="Times New Roman" w:hAnsi="Times New Roman" w:cs="Times New Roman"/>
          <w:sz w:val="28"/>
          <w:szCs w:val="28"/>
        </w:rPr>
        <w:t>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области».</w:t>
      </w:r>
    </w:p>
    <w:p w:rsidR="00A321D9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1</w:t>
      </w:r>
      <w:r w:rsidR="00F961AA">
        <w:rPr>
          <w:rFonts w:ascii="Times New Roman" w:hAnsi="Times New Roman" w:cs="Times New Roman"/>
          <w:sz w:val="28"/>
          <w:szCs w:val="28"/>
        </w:rPr>
        <w:t>2</w:t>
      </w:r>
      <w:r w:rsidRPr="00DA551F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министерство финансов Кировской области.</w:t>
      </w:r>
    </w:p>
    <w:p w:rsidR="00050FE7" w:rsidRPr="00DA551F" w:rsidRDefault="00A321D9" w:rsidP="00FD66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F">
        <w:rPr>
          <w:rFonts w:ascii="Times New Roman" w:hAnsi="Times New Roman" w:cs="Times New Roman"/>
          <w:sz w:val="28"/>
          <w:szCs w:val="28"/>
        </w:rPr>
        <w:t>1</w:t>
      </w:r>
      <w:r w:rsidR="00F961AA">
        <w:rPr>
          <w:rFonts w:ascii="Times New Roman" w:hAnsi="Times New Roman" w:cs="Times New Roman"/>
          <w:sz w:val="28"/>
          <w:szCs w:val="28"/>
        </w:rPr>
        <w:t>3</w:t>
      </w:r>
      <w:r w:rsidRPr="00DA551F">
        <w:rPr>
          <w:rFonts w:ascii="Times New Roman" w:hAnsi="Times New Roman" w:cs="Times New Roman"/>
          <w:sz w:val="28"/>
          <w:szCs w:val="28"/>
        </w:rPr>
        <w:t xml:space="preserve">. </w:t>
      </w:r>
      <w:r w:rsidR="00050FE7" w:rsidRPr="00DA551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17EBA" w:rsidRPr="00DA551F">
        <w:rPr>
          <w:rFonts w:ascii="Times New Roman" w:hAnsi="Times New Roman" w:cs="Times New Roman"/>
          <w:sz w:val="28"/>
          <w:szCs w:val="28"/>
        </w:rPr>
        <w:t>с </w:t>
      </w:r>
      <w:r w:rsidR="00050FE7" w:rsidRPr="00DA551F">
        <w:rPr>
          <w:rFonts w:ascii="Times New Roman" w:hAnsi="Times New Roman" w:cs="Times New Roman"/>
          <w:sz w:val="28"/>
          <w:szCs w:val="28"/>
        </w:rPr>
        <w:t>01.0</w:t>
      </w:r>
      <w:r w:rsidR="002204D7" w:rsidRPr="00DA551F">
        <w:rPr>
          <w:rFonts w:ascii="Times New Roman" w:hAnsi="Times New Roman" w:cs="Times New Roman"/>
          <w:sz w:val="28"/>
          <w:szCs w:val="28"/>
        </w:rPr>
        <w:t>1</w:t>
      </w:r>
      <w:r w:rsidR="00050FE7" w:rsidRPr="00DA551F">
        <w:rPr>
          <w:rFonts w:ascii="Times New Roman" w:hAnsi="Times New Roman" w:cs="Times New Roman"/>
          <w:sz w:val="28"/>
          <w:szCs w:val="28"/>
        </w:rPr>
        <w:t>.202</w:t>
      </w:r>
      <w:r w:rsidRPr="00DA551F">
        <w:rPr>
          <w:rFonts w:ascii="Times New Roman" w:hAnsi="Times New Roman" w:cs="Times New Roman"/>
          <w:sz w:val="28"/>
          <w:szCs w:val="28"/>
        </w:rPr>
        <w:t>5</w:t>
      </w:r>
      <w:r w:rsidR="00050FE7" w:rsidRPr="00DA551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9326F" w:rsidRPr="00DA551F" w:rsidRDefault="0079326F" w:rsidP="0098004E">
      <w:pPr>
        <w:tabs>
          <w:tab w:val="left" w:pos="9072"/>
          <w:tab w:val="left" w:pos="9498"/>
        </w:tabs>
        <w:spacing w:line="720" w:lineRule="exact"/>
        <w:rPr>
          <w:sz w:val="28"/>
          <w:szCs w:val="28"/>
        </w:rPr>
      </w:pPr>
    </w:p>
    <w:p w:rsidR="00B76F4B" w:rsidRPr="00DA551F" w:rsidRDefault="00B76F4B" w:rsidP="00B76F4B">
      <w:pPr>
        <w:tabs>
          <w:tab w:val="left" w:pos="9072"/>
          <w:tab w:val="left" w:pos="9498"/>
        </w:tabs>
        <w:rPr>
          <w:sz w:val="28"/>
          <w:szCs w:val="28"/>
        </w:rPr>
      </w:pPr>
      <w:r w:rsidRPr="00DA551F">
        <w:rPr>
          <w:sz w:val="28"/>
          <w:szCs w:val="28"/>
        </w:rPr>
        <w:t>Губернатор</w:t>
      </w:r>
    </w:p>
    <w:p w:rsidR="0098004E" w:rsidRPr="003F1B51" w:rsidRDefault="00B76F4B" w:rsidP="003F1B51">
      <w:pPr>
        <w:tabs>
          <w:tab w:val="left" w:pos="7371"/>
          <w:tab w:val="left" w:pos="9072"/>
          <w:tab w:val="left" w:pos="9498"/>
        </w:tabs>
        <w:rPr>
          <w:sz w:val="28"/>
          <w:szCs w:val="28"/>
        </w:rPr>
      </w:pPr>
      <w:r w:rsidRPr="00DA551F">
        <w:rPr>
          <w:sz w:val="28"/>
          <w:szCs w:val="28"/>
        </w:rPr>
        <w:t xml:space="preserve">Кировской области    </w:t>
      </w:r>
      <w:proofErr w:type="gramStart"/>
      <w:r w:rsidRPr="00DA551F">
        <w:rPr>
          <w:sz w:val="28"/>
          <w:szCs w:val="28"/>
        </w:rPr>
        <w:t>А.В.</w:t>
      </w:r>
      <w:proofErr w:type="gramEnd"/>
      <w:r w:rsidRPr="00DA551F">
        <w:rPr>
          <w:sz w:val="28"/>
          <w:szCs w:val="28"/>
        </w:rPr>
        <w:t xml:space="preserve"> Соколов</w:t>
      </w:r>
    </w:p>
    <w:sectPr w:rsidR="0098004E" w:rsidRPr="003F1B51" w:rsidSect="00135897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426" w:right="850" w:bottom="851" w:left="1701" w:header="468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A67" w:rsidRDefault="008D2A67">
      <w:r>
        <w:separator/>
      </w:r>
    </w:p>
  </w:endnote>
  <w:endnote w:type="continuationSeparator" w:id="0">
    <w:p w:rsidR="008D2A67" w:rsidRDefault="008D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56E" w:rsidRDefault="008A156E">
    <w:pPr>
      <w:pStyle w:val="a4"/>
      <w:rPr>
        <w:sz w:val="12"/>
        <w:szCs w:val="12"/>
      </w:rPr>
    </w:pPr>
  </w:p>
  <w:p w:rsidR="008A156E" w:rsidRPr="00C7688A" w:rsidRDefault="008A156E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A67" w:rsidRDefault="008D2A67">
      <w:r>
        <w:separator/>
      </w:r>
    </w:p>
  </w:footnote>
  <w:footnote w:type="continuationSeparator" w:id="0">
    <w:p w:rsidR="008D2A67" w:rsidRDefault="008D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56E" w:rsidRDefault="008A156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21BD">
      <w:rPr>
        <w:rStyle w:val="a6"/>
        <w:noProof/>
      </w:rPr>
      <w:t>8</w:t>
    </w:r>
    <w:r>
      <w:rPr>
        <w:rStyle w:val="a6"/>
      </w:rPr>
      <w:fldChar w:fldCharType="end"/>
    </w:r>
  </w:p>
  <w:p w:rsidR="008A156E" w:rsidRDefault="008A15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D51" w:rsidRDefault="00EA2D51">
    <w:pPr>
      <w:pStyle w:val="a3"/>
      <w:framePr w:wrap="around" w:vAnchor="text" w:hAnchor="margin" w:xAlign="center" w:y="1"/>
      <w:rPr>
        <w:rStyle w:val="a6"/>
      </w:rPr>
    </w:pPr>
  </w:p>
  <w:p w:rsidR="008A156E" w:rsidRDefault="008A156E" w:rsidP="00EA2D51">
    <w:pPr>
      <w:pStyle w:val="a3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7939">
      <w:rPr>
        <w:rStyle w:val="a6"/>
        <w:noProof/>
      </w:rPr>
      <w:t>11</w:t>
    </w:r>
    <w:r>
      <w:rPr>
        <w:rStyle w:val="a6"/>
      </w:rPr>
      <w:fldChar w:fldCharType="end"/>
    </w:r>
  </w:p>
  <w:p w:rsidR="00C92239" w:rsidRDefault="00C92239" w:rsidP="001358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56E" w:rsidRDefault="008A156E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</w:pPr>
    <w:r>
      <w:rPr>
        <w:noProof/>
      </w:rPr>
      <w:drawing>
        <wp:inline distT="0" distB="0" distL="0" distR="0" wp14:anchorId="3AA6B5B9" wp14:editId="28963B52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73B"/>
    <w:multiLevelType w:val="multilevel"/>
    <w:tmpl w:val="E8AA59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A103372"/>
    <w:multiLevelType w:val="multilevel"/>
    <w:tmpl w:val="C31A68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84378E4"/>
    <w:multiLevelType w:val="hybridMultilevel"/>
    <w:tmpl w:val="3F0293AC"/>
    <w:lvl w:ilvl="0" w:tplc="4CC6A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6A2C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D86B6E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EF296B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6EEC7B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4662C5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6AE75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83E31A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936FB8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C58204A"/>
    <w:multiLevelType w:val="multilevel"/>
    <w:tmpl w:val="D7880D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313C1130"/>
    <w:multiLevelType w:val="multilevel"/>
    <w:tmpl w:val="10F86B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3FEF710E"/>
    <w:multiLevelType w:val="hybridMultilevel"/>
    <w:tmpl w:val="90A81F50"/>
    <w:lvl w:ilvl="0" w:tplc="99608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6C6BE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53629A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DF4FD7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69E8E0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2226FB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AFE1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9E2BFA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C50ACD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42B1381D"/>
    <w:multiLevelType w:val="multilevel"/>
    <w:tmpl w:val="BA640B5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A5855E3"/>
    <w:multiLevelType w:val="multilevel"/>
    <w:tmpl w:val="679433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5A302133"/>
    <w:multiLevelType w:val="hybridMultilevel"/>
    <w:tmpl w:val="51AA5D8C"/>
    <w:lvl w:ilvl="0" w:tplc="5F6623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EDC7DB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F623B2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FF4B7A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340353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888191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25675B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822BA4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3BE5E3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5F620F93"/>
    <w:multiLevelType w:val="hybridMultilevel"/>
    <w:tmpl w:val="12BAD602"/>
    <w:lvl w:ilvl="0" w:tplc="F5901698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7B4149FA"/>
    <w:multiLevelType w:val="multilevel"/>
    <w:tmpl w:val="7F02D2B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06"/>
    <w:rsid w:val="00001CDF"/>
    <w:rsid w:val="00003C31"/>
    <w:rsid w:val="000138C0"/>
    <w:rsid w:val="00013980"/>
    <w:rsid w:val="000140E6"/>
    <w:rsid w:val="0001475E"/>
    <w:rsid w:val="000177DD"/>
    <w:rsid w:val="00017AB6"/>
    <w:rsid w:val="00022321"/>
    <w:rsid w:val="00026687"/>
    <w:rsid w:val="00026749"/>
    <w:rsid w:val="00027933"/>
    <w:rsid w:val="00035EA8"/>
    <w:rsid w:val="00035FF3"/>
    <w:rsid w:val="000368AD"/>
    <w:rsid w:val="00040E62"/>
    <w:rsid w:val="00042E1A"/>
    <w:rsid w:val="00043930"/>
    <w:rsid w:val="000463FB"/>
    <w:rsid w:val="00050FE7"/>
    <w:rsid w:val="00061670"/>
    <w:rsid w:val="00061FB9"/>
    <w:rsid w:val="00063CC2"/>
    <w:rsid w:val="00063FC9"/>
    <w:rsid w:val="000720D2"/>
    <w:rsid w:val="00072201"/>
    <w:rsid w:val="00075AB7"/>
    <w:rsid w:val="000868BC"/>
    <w:rsid w:val="00086FE5"/>
    <w:rsid w:val="00087E85"/>
    <w:rsid w:val="00092D39"/>
    <w:rsid w:val="00093DD7"/>
    <w:rsid w:val="00096D1C"/>
    <w:rsid w:val="000A04DF"/>
    <w:rsid w:val="000A0F58"/>
    <w:rsid w:val="000A2197"/>
    <w:rsid w:val="000A2527"/>
    <w:rsid w:val="000A3125"/>
    <w:rsid w:val="000A44D3"/>
    <w:rsid w:val="000A6120"/>
    <w:rsid w:val="000A65B0"/>
    <w:rsid w:val="000A72BA"/>
    <w:rsid w:val="000A7939"/>
    <w:rsid w:val="000B1536"/>
    <w:rsid w:val="000B2691"/>
    <w:rsid w:val="000B67FB"/>
    <w:rsid w:val="000B6EB5"/>
    <w:rsid w:val="000C0001"/>
    <w:rsid w:val="000C202F"/>
    <w:rsid w:val="000C478E"/>
    <w:rsid w:val="000C4E6F"/>
    <w:rsid w:val="000D098D"/>
    <w:rsid w:val="000D0E96"/>
    <w:rsid w:val="000D1483"/>
    <w:rsid w:val="000D215F"/>
    <w:rsid w:val="000D216D"/>
    <w:rsid w:val="000D748B"/>
    <w:rsid w:val="000E455A"/>
    <w:rsid w:val="000E5738"/>
    <w:rsid w:val="000F35B6"/>
    <w:rsid w:val="000F6649"/>
    <w:rsid w:val="00100AAA"/>
    <w:rsid w:val="0010499E"/>
    <w:rsid w:val="00110825"/>
    <w:rsid w:val="00113A06"/>
    <w:rsid w:val="00114F32"/>
    <w:rsid w:val="00116469"/>
    <w:rsid w:val="00120A94"/>
    <w:rsid w:val="00120F1B"/>
    <w:rsid w:val="001213F4"/>
    <w:rsid w:val="00121D45"/>
    <w:rsid w:val="00123847"/>
    <w:rsid w:val="00124EB3"/>
    <w:rsid w:val="00135897"/>
    <w:rsid w:val="0013641A"/>
    <w:rsid w:val="00136698"/>
    <w:rsid w:val="00136727"/>
    <w:rsid w:val="001404AA"/>
    <w:rsid w:val="00141F5B"/>
    <w:rsid w:val="00143938"/>
    <w:rsid w:val="00144E09"/>
    <w:rsid w:val="00147DBF"/>
    <w:rsid w:val="00147EEC"/>
    <w:rsid w:val="001507C7"/>
    <w:rsid w:val="0015249B"/>
    <w:rsid w:val="001541CD"/>
    <w:rsid w:val="00157F88"/>
    <w:rsid w:val="0016100D"/>
    <w:rsid w:val="00162F74"/>
    <w:rsid w:val="00164933"/>
    <w:rsid w:val="00167919"/>
    <w:rsid w:val="001707EA"/>
    <w:rsid w:val="001712CE"/>
    <w:rsid w:val="00171B3C"/>
    <w:rsid w:val="0017376B"/>
    <w:rsid w:val="001758D1"/>
    <w:rsid w:val="00177294"/>
    <w:rsid w:val="00180A58"/>
    <w:rsid w:val="001824F8"/>
    <w:rsid w:val="00183C51"/>
    <w:rsid w:val="00186EE2"/>
    <w:rsid w:val="00187500"/>
    <w:rsid w:val="00196EE7"/>
    <w:rsid w:val="00197A5C"/>
    <w:rsid w:val="001A754F"/>
    <w:rsid w:val="001B40E6"/>
    <w:rsid w:val="001B44E5"/>
    <w:rsid w:val="001B486E"/>
    <w:rsid w:val="001B5B9B"/>
    <w:rsid w:val="001B64FE"/>
    <w:rsid w:val="001B6993"/>
    <w:rsid w:val="001C45E0"/>
    <w:rsid w:val="001C636B"/>
    <w:rsid w:val="001C6CBF"/>
    <w:rsid w:val="001D1A28"/>
    <w:rsid w:val="001D2996"/>
    <w:rsid w:val="001D6E2E"/>
    <w:rsid w:val="001D7500"/>
    <w:rsid w:val="001E164D"/>
    <w:rsid w:val="001E232E"/>
    <w:rsid w:val="001E6D1E"/>
    <w:rsid w:val="001F3A8F"/>
    <w:rsid w:val="001F4B59"/>
    <w:rsid w:val="00201EA8"/>
    <w:rsid w:val="00205FB1"/>
    <w:rsid w:val="00207BDF"/>
    <w:rsid w:val="0021097C"/>
    <w:rsid w:val="00215DB0"/>
    <w:rsid w:val="002171F8"/>
    <w:rsid w:val="00217E93"/>
    <w:rsid w:val="002204D7"/>
    <w:rsid w:val="0022060E"/>
    <w:rsid w:val="00221682"/>
    <w:rsid w:val="00221F2D"/>
    <w:rsid w:val="00230C36"/>
    <w:rsid w:val="0023154B"/>
    <w:rsid w:val="00231698"/>
    <w:rsid w:val="00234296"/>
    <w:rsid w:val="002354D6"/>
    <w:rsid w:val="00240E3E"/>
    <w:rsid w:val="0024360A"/>
    <w:rsid w:val="002437B3"/>
    <w:rsid w:val="00243BDB"/>
    <w:rsid w:val="00243FD7"/>
    <w:rsid w:val="00246A72"/>
    <w:rsid w:val="002511AD"/>
    <w:rsid w:val="00251740"/>
    <w:rsid w:val="00252158"/>
    <w:rsid w:val="002538B2"/>
    <w:rsid w:val="002543EF"/>
    <w:rsid w:val="00260CCF"/>
    <w:rsid w:val="00263D63"/>
    <w:rsid w:val="00265D86"/>
    <w:rsid w:val="00267C8E"/>
    <w:rsid w:val="002710F1"/>
    <w:rsid w:val="00272883"/>
    <w:rsid w:val="002779B8"/>
    <w:rsid w:val="00282974"/>
    <w:rsid w:val="0028755D"/>
    <w:rsid w:val="00293710"/>
    <w:rsid w:val="0029455F"/>
    <w:rsid w:val="00294E7B"/>
    <w:rsid w:val="002B20FC"/>
    <w:rsid w:val="002B2290"/>
    <w:rsid w:val="002B34DB"/>
    <w:rsid w:val="002B4CEE"/>
    <w:rsid w:val="002C3F79"/>
    <w:rsid w:val="002C4969"/>
    <w:rsid w:val="002D42DE"/>
    <w:rsid w:val="002E05EC"/>
    <w:rsid w:val="002E17FE"/>
    <w:rsid w:val="002E4525"/>
    <w:rsid w:val="002E70BD"/>
    <w:rsid w:val="002F4143"/>
    <w:rsid w:val="002F4205"/>
    <w:rsid w:val="002F5A0B"/>
    <w:rsid w:val="002F61CF"/>
    <w:rsid w:val="002F65AE"/>
    <w:rsid w:val="002F7AB9"/>
    <w:rsid w:val="003021CA"/>
    <w:rsid w:val="00304A46"/>
    <w:rsid w:val="00305C0E"/>
    <w:rsid w:val="00311117"/>
    <w:rsid w:val="003111C1"/>
    <w:rsid w:val="003139AB"/>
    <w:rsid w:val="003150D0"/>
    <w:rsid w:val="00315249"/>
    <w:rsid w:val="0031639D"/>
    <w:rsid w:val="00322794"/>
    <w:rsid w:val="00326286"/>
    <w:rsid w:val="00332830"/>
    <w:rsid w:val="00333470"/>
    <w:rsid w:val="003337E7"/>
    <w:rsid w:val="003350A7"/>
    <w:rsid w:val="0034098B"/>
    <w:rsid w:val="00341563"/>
    <w:rsid w:val="00341C0C"/>
    <w:rsid w:val="00343949"/>
    <w:rsid w:val="003458B9"/>
    <w:rsid w:val="00346535"/>
    <w:rsid w:val="00352529"/>
    <w:rsid w:val="003537A4"/>
    <w:rsid w:val="003571D9"/>
    <w:rsid w:val="00360F32"/>
    <w:rsid w:val="00365A14"/>
    <w:rsid w:val="003679D0"/>
    <w:rsid w:val="00371059"/>
    <w:rsid w:val="0037481B"/>
    <w:rsid w:val="00374AEB"/>
    <w:rsid w:val="00376CDF"/>
    <w:rsid w:val="00383DEF"/>
    <w:rsid w:val="0038720C"/>
    <w:rsid w:val="003879ED"/>
    <w:rsid w:val="003936CE"/>
    <w:rsid w:val="003A414C"/>
    <w:rsid w:val="003B5CF5"/>
    <w:rsid w:val="003B5FCE"/>
    <w:rsid w:val="003C1343"/>
    <w:rsid w:val="003C30BC"/>
    <w:rsid w:val="003C3D0C"/>
    <w:rsid w:val="003C66A3"/>
    <w:rsid w:val="003C6DC1"/>
    <w:rsid w:val="003D20E8"/>
    <w:rsid w:val="003D231E"/>
    <w:rsid w:val="003E23B7"/>
    <w:rsid w:val="003E4FCF"/>
    <w:rsid w:val="003E53BE"/>
    <w:rsid w:val="003E58ED"/>
    <w:rsid w:val="003F0297"/>
    <w:rsid w:val="003F0511"/>
    <w:rsid w:val="003F1B51"/>
    <w:rsid w:val="00400541"/>
    <w:rsid w:val="00401A7F"/>
    <w:rsid w:val="00402234"/>
    <w:rsid w:val="00403E38"/>
    <w:rsid w:val="00403E50"/>
    <w:rsid w:val="00404F18"/>
    <w:rsid w:val="00411AF6"/>
    <w:rsid w:val="00413563"/>
    <w:rsid w:val="004173D2"/>
    <w:rsid w:val="0042350A"/>
    <w:rsid w:val="00427E00"/>
    <w:rsid w:val="00427F40"/>
    <w:rsid w:val="00431401"/>
    <w:rsid w:val="00432F65"/>
    <w:rsid w:val="004349A5"/>
    <w:rsid w:val="00434AB9"/>
    <w:rsid w:val="0043515D"/>
    <w:rsid w:val="004362C8"/>
    <w:rsid w:val="0043642A"/>
    <w:rsid w:val="004405CA"/>
    <w:rsid w:val="00440C0F"/>
    <w:rsid w:val="00442D80"/>
    <w:rsid w:val="004462B8"/>
    <w:rsid w:val="0044723D"/>
    <w:rsid w:val="00450A9B"/>
    <w:rsid w:val="00455442"/>
    <w:rsid w:val="00457F07"/>
    <w:rsid w:val="00461AA5"/>
    <w:rsid w:val="00461CB0"/>
    <w:rsid w:val="004644B6"/>
    <w:rsid w:val="0046468C"/>
    <w:rsid w:val="004663B2"/>
    <w:rsid w:val="004671D4"/>
    <w:rsid w:val="00470E9B"/>
    <w:rsid w:val="004725C1"/>
    <w:rsid w:val="004811A7"/>
    <w:rsid w:val="00481AAE"/>
    <w:rsid w:val="004840F2"/>
    <w:rsid w:val="00485292"/>
    <w:rsid w:val="00486850"/>
    <w:rsid w:val="00486DBB"/>
    <w:rsid w:val="00492C65"/>
    <w:rsid w:val="004932FA"/>
    <w:rsid w:val="004A0E75"/>
    <w:rsid w:val="004A1B8E"/>
    <w:rsid w:val="004A38E4"/>
    <w:rsid w:val="004A78D2"/>
    <w:rsid w:val="004B081F"/>
    <w:rsid w:val="004B32B5"/>
    <w:rsid w:val="004B46E5"/>
    <w:rsid w:val="004C154C"/>
    <w:rsid w:val="004C366F"/>
    <w:rsid w:val="004D13E0"/>
    <w:rsid w:val="004D13F8"/>
    <w:rsid w:val="004D2859"/>
    <w:rsid w:val="004E268E"/>
    <w:rsid w:val="004E5A75"/>
    <w:rsid w:val="004F0E06"/>
    <w:rsid w:val="004F2202"/>
    <w:rsid w:val="00501890"/>
    <w:rsid w:val="005026E7"/>
    <w:rsid w:val="00504A66"/>
    <w:rsid w:val="00504F0F"/>
    <w:rsid w:val="00506222"/>
    <w:rsid w:val="00510614"/>
    <w:rsid w:val="005115DF"/>
    <w:rsid w:val="00517A23"/>
    <w:rsid w:val="00517E88"/>
    <w:rsid w:val="00521BD5"/>
    <w:rsid w:val="0052211E"/>
    <w:rsid w:val="00522137"/>
    <w:rsid w:val="005244DF"/>
    <w:rsid w:val="00526628"/>
    <w:rsid w:val="00531648"/>
    <w:rsid w:val="00534CB1"/>
    <w:rsid w:val="00536E5C"/>
    <w:rsid w:val="00540116"/>
    <w:rsid w:val="00540D12"/>
    <w:rsid w:val="00542645"/>
    <w:rsid w:val="005464E3"/>
    <w:rsid w:val="005476AB"/>
    <w:rsid w:val="00547F37"/>
    <w:rsid w:val="005533BC"/>
    <w:rsid w:val="00554049"/>
    <w:rsid w:val="00557F94"/>
    <w:rsid w:val="00560ED8"/>
    <w:rsid w:val="00561BD3"/>
    <w:rsid w:val="00562981"/>
    <w:rsid w:val="00566310"/>
    <w:rsid w:val="00573831"/>
    <w:rsid w:val="00573BD2"/>
    <w:rsid w:val="0057757B"/>
    <w:rsid w:val="00582CFA"/>
    <w:rsid w:val="00583B48"/>
    <w:rsid w:val="00586ECB"/>
    <w:rsid w:val="00590351"/>
    <w:rsid w:val="00593170"/>
    <w:rsid w:val="00594678"/>
    <w:rsid w:val="00594DEC"/>
    <w:rsid w:val="005966E3"/>
    <w:rsid w:val="00597D02"/>
    <w:rsid w:val="005A1F9C"/>
    <w:rsid w:val="005A7A31"/>
    <w:rsid w:val="005A7FC6"/>
    <w:rsid w:val="005B4635"/>
    <w:rsid w:val="005D3261"/>
    <w:rsid w:val="005D47B1"/>
    <w:rsid w:val="005D4F06"/>
    <w:rsid w:val="005D640D"/>
    <w:rsid w:val="005E2541"/>
    <w:rsid w:val="005E3162"/>
    <w:rsid w:val="005E3D0B"/>
    <w:rsid w:val="005E4C8D"/>
    <w:rsid w:val="005E56CA"/>
    <w:rsid w:val="005E7B6D"/>
    <w:rsid w:val="005F02A0"/>
    <w:rsid w:val="005F0A08"/>
    <w:rsid w:val="005F159B"/>
    <w:rsid w:val="005F270D"/>
    <w:rsid w:val="005F3605"/>
    <w:rsid w:val="00600AF4"/>
    <w:rsid w:val="00604951"/>
    <w:rsid w:val="00604B32"/>
    <w:rsid w:val="006060E2"/>
    <w:rsid w:val="006172D8"/>
    <w:rsid w:val="006175BA"/>
    <w:rsid w:val="00620838"/>
    <w:rsid w:val="006208C0"/>
    <w:rsid w:val="00624908"/>
    <w:rsid w:val="00626793"/>
    <w:rsid w:val="00626CE1"/>
    <w:rsid w:val="00630215"/>
    <w:rsid w:val="00633F3B"/>
    <w:rsid w:val="00634C14"/>
    <w:rsid w:val="00640F3D"/>
    <w:rsid w:val="00641DB4"/>
    <w:rsid w:val="006504F7"/>
    <w:rsid w:val="00650920"/>
    <w:rsid w:val="00651BB1"/>
    <w:rsid w:val="00652C7D"/>
    <w:rsid w:val="00655109"/>
    <w:rsid w:val="006614EB"/>
    <w:rsid w:val="00661807"/>
    <w:rsid w:val="0067083C"/>
    <w:rsid w:val="00670CCF"/>
    <w:rsid w:val="006719CE"/>
    <w:rsid w:val="006723CC"/>
    <w:rsid w:val="0067557C"/>
    <w:rsid w:val="006761E1"/>
    <w:rsid w:val="00680604"/>
    <w:rsid w:val="00680675"/>
    <w:rsid w:val="006849EB"/>
    <w:rsid w:val="00687E1D"/>
    <w:rsid w:val="00692D89"/>
    <w:rsid w:val="00693707"/>
    <w:rsid w:val="006A17AE"/>
    <w:rsid w:val="006A1E41"/>
    <w:rsid w:val="006A2B72"/>
    <w:rsid w:val="006B40B4"/>
    <w:rsid w:val="006B50E8"/>
    <w:rsid w:val="006C18EB"/>
    <w:rsid w:val="006C3E9B"/>
    <w:rsid w:val="006D1447"/>
    <w:rsid w:val="006D6159"/>
    <w:rsid w:val="006E0B01"/>
    <w:rsid w:val="006E2203"/>
    <w:rsid w:val="006E29CD"/>
    <w:rsid w:val="006E483F"/>
    <w:rsid w:val="006E78B2"/>
    <w:rsid w:val="006E7DF2"/>
    <w:rsid w:val="006F2795"/>
    <w:rsid w:val="00700B3E"/>
    <w:rsid w:val="00707DF5"/>
    <w:rsid w:val="00710A22"/>
    <w:rsid w:val="00711899"/>
    <w:rsid w:val="0071311A"/>
    <w:rsid w:val="007138BB"/>
    <w:rsid w:val="007174C7"/>
    <w:rsid w:val="00717B2B"/>
    <w:rsid w:val="00720886"/>
    <w:rsid w:val="0072263E"/>
    <w:rsid w:val="00726C2F"/>
    <w:rsid w:val="0073207B"/>
    <w:rsid w:val="00733381"/>
    <w:rsid w:val="00733E3F"/>
    <w:rsid w:val="00734F1B"/>
    <w:rsid w:val="0074025F"/>
    <w:rsid w:val="007442C9"/>
    <w:rsid w:val="00746664"/>
    <w:rsid w:val="00751176"/>
    <w:rsid w:val="00754E94"/>
    <w:rsid w:val="00761F01"/>
    <w:rsid w:val="00771A98"/>
    <w:rsid w:val="00775BBC"/>
    <w:rsid w:val="00780CF5"/>
    <w:rsid w:val="00784506"/>
    <w:rsid w:val="007857FB"/>
    <w:rsid w:val="00787618"/>
    <w:rsid w:val="0079137B"/>
    <w:rsid w:val="0079326F"/>
    <w:rsid w:val="00793C25"/>
    <w:rsid w:val="007962B6"/>
    <w:rsid w:val="00796F93"/>
    <w:rsid w:val="00796FD9"/>
    <w:rsid w:val="007B11FD"/>
    <w:rsid w:val="007B17FA"/>
    <w:rsid w:val="007B2C40"/>
    <w:rsid w:val="007B3144"/>
    <w:rsid w:val="007B4622"/>
    <w:rsid w:val="007B6262"/>
    <w:rsid w:val="007C3268"/>
    <w:rsid w:val="007D23BD"/>
    <w:rsid w:val="007D6FF6"/>
    <w:rsid w:val="007E106B"/>
    <w:rsid w:val="007E1DB5"/>
    <w:rsid w:val="007E4AC1"/>
    <w:rsid w:val="007F020B"/>
    <w:rsid w:val="007F3C5E"/>
    <w:rsid w:val="007F6535"/>
    <w:rsid w:val="007F67E3"/>
    <w:rsid w:val="007F6993"/>
    <w:rsid w:val="0080247D"/>
    <w:rsid w:val="0080388F"/>
    <w:rsid w:val="00803C5B"/>
    <w:rsid w:val="00805EAF"/>
    <w:rsid w:val="008069B3"/>
    <w:rsid w:val="008102D8"/>
    <w:rsid w:val="00812CB5"/>
    <w:rsid w:val="00816905"/>
    <w:rsid w:val="00817509"/>
    <w:rsid w:val="00824D36"/>
    <w:rsid w:val="00827223"/>
    <w:rsid w:val="00832C17"/>
    <w:rsid w:val="008337E2"/>
    <w:rsid w:val="00835EDC"/>
    <w:rsid w:val="0083630B"/>
    <w:rsid w:val="00837551"/>
    <w:rsid w:val="00843A8E"/>
    <w:rsid w:val="00844199"/>
    <w:rsid w:val="00851016"/>
    <w:rsid w:val="00853F4B"/>
    <w:rsid w:val="00856CF4"/>
    <w:rsid w:val="0086364F"/>
    <w:rsid w:val="00865BDB"/>
    <w:rsid w:val="00871B7D"/>
    <w:rsid w:val="00872222"/>
    <w:rsid w:val="00873870"/>
    <w:rsid w:val="00876074"/>
    <w:rsid w:val="00876C95"/>
    <w:rsid w:val="00877278"/>
    <w:rsid w:val="00877A02"/>
    <w:rsid w:val="00881E36"/>
    <w:rsid w:val="00883EB2"/>
    <w:rsid w:val="008902A5"/>
    <w:rsid w:val="0089144A"/>
    <w:rsid w:val="00891F09"/>
    <w:rsid w:val="00893F54"/>
    <w:rsid w:val="00893FC8"/>
    <w:rsid w:val="008953C9"/>
    <w:rsid w:val="008968FE"/>
    <w:rsid w:val="00896F09"/>
    <w:rsid w:val="00896F5B"/>
    <w:rsid w:val="00897351"/>
    <w:rsid w:val="008973E5"/>
    <w:rsid w:val="008A156E"/>
    <w:rsid w:val="008A17D1"/>
    <w:rsid w:val="008A5F7E"/>
    <w:rsid w:val="008B3409"/>
    <w:rsid w:val="008B34EC"/>
    <w:rsid w:val="008B6E74"/>
    <w:rsid w:val="008C1B66"/>
    <w:rsid w:val="008C1CC9"/>
    <w:rsid w:val="008D0858"/>
    <w:rsid w:val="008D1D8E"/>
    <w:rsid w:val="008D2A67"/>
    <w:rsid w:val="008D5EB2"/>
    <w:rsid w:val="008E7901"/>
    <w:rsid w:val="008E7CED"/>
    <w:rsid w:val="008F0E89"/>
    <w:rsid w:val="008F110E"/>
    <w:rsid w:val="008F2BE2"/>
    <w:rsid w:val="008F5A3D"/>
    <w:rsid w:val="008F635B"/>
    <w:rsid w:val="008F67F7"/>
    <w:rsid w:val="008F7482"/>
    <w:rsid w:val="008F7566"/>
    <w:rsid w:val="00913205"/>
    <w:rsid w:val="00914541"/>
    <w:rsid w:val="00914750"/>
    <w:rsid w:val="00920AA2"/>
    <w:rsid w:val="00920B17"/>
    <w:rsid w:val="00921F1E"/>
    <w:rsid w:val="00922046"/>
    <w:rsid w:val="009221BD"/>
    <w:rsid w:val="009260C1"/>
    <w:rsid w:val="0092783A"/>
    <w:rsid w:val="00932011"/>
    <w:rsid w:val="00935739"/>
    <w:rsid w:val="00935C96"/>
    <w:rsid w:val="00941582"/>
    <w:rsid w:val="00941847"/>
    <w:rsid w:val="00942505"/>
    <w:rsid w:val="00952C33"/>
    <w:rsid w:val="009577EF"/>
    <w:rsid w:val="0096308A"/>
    <w:rsid w:val="00965466"/>
    <w:rsid w:val="00966461"/>
    <w:rsid w:val="00966AF3"/>
    <w:rsid w:val="00967F7F"/>
    <w:rsid w:val="00972256"/>
    <w:rsid w:val="009769B8"/>
    <w:rsid w:val="00976A6B"/>
    <w:rsid w:val="00976B8C"/>
    <w:rsid w:val="0098004E"/>
    <w:rsid w:val="00983830"/>
    <w:rsid w:val="00984C17"/>
    <w:rsid w:val="00985553"/>
    <w:rsid w:val="009918AB"/>
    <w:rsid w:val="009A2E5F"/>
    <w:rsid w:val="009A3452"/>
    <w:rsid w:val="009B15AC"/>
    <w:rsid w:val="009B2C13"/>
    <w:rsid w:val="009C01E7"/>
    <w:rsid w:val="009C03A4"/>
    <w:rsid w:val="009C0FCB"/>
    <w:rsid w:val="009C15E0"/>
    <w:rsid w:val="009C34E0"/>
    <w:rsid w:val="009C4058"/>
    <w:rsid w:val="009C674D"/>
    <w:rsid w:val="009D0389"/>
    <w:rsid w:val="009D1298"/>
    <w:rsid w:val="009D2233"/>
    <w:rsid w:val="009D252B"/>
    <w:rsid w:val="009D6611"/>
    <w:rsid w:val="009E7022"/>
    <w:rsid w:val="009E765E"/>
    <w:rsid w:val="009F04E0"/>
    <w:rsid w:val="009F11DF"/>
    <w:rsid w:val="009F4978"/>
    <w:rsid w:val="009F4A10"/>
    <w:rsid w:val="009F4CB9"/>
    <w:rsid w:val="009F6A2B"/>
    <w:rsid w:val="009F78BA"/>
    <w:rsid w:val="00A00459"/>
    <w:rsid w:val="00A04762"/>
    <w:rsid w:val="00A04B8C"/>
    <w:rsid w:val="00A10D26"/>
    <w:rsid w:val="00A130CF"/>
    <w:rsid w:val="00A15C74"/>
    <w:rsid w:val="00A234AE"/>
    <w:rsid w:val="00A23E9F"/>
    <w:rsid w:val="00A24817"/>
    <w:rsid w:val="00A30AAE"/>
    <w:rsid w:val="00A31118"/>
    <w:rsid w:val="00A321D9"/>
    <w:rsid w:val="00A340AA"/>
    <w:rsid w:val="00A34BDC"/>
    <w:rsid w:val="00A357E6"/>
    <w:rsid w:val="00A40041"/>
    <w:rsid w:val="00A436B8"/>
    <w:rsid w:val="00A469A2"/>
    <w:rsid w:val="00A50E07"/>
    <w:rsid w:val="00A53330"/>
    <w:rsid w:val="00A63FB5"/>
    <w:rsid w:val="00A6540D"/>
    <w:rsid w:val="00A66597"/>
    <w:rsid w:val="00A72605"/>
    <w:rsid w:val="00A728A1"/>
    <w:rsid w:val="00A72D44"/>
    <w:rsid w:val="00A741E7"/>
    <w:rsid w:val="00A7552E"/>
    <w:rsid w:val="00A76EBF"/>
    <w:rsid w:val="00A76F7B"/>
    <w:rsid w:val="00A80761"/>
    <w:rsid w:val="00A80AB0"/>
    <w:rsid w:val="00A81AD6"/>
    <w:rsid w:val="00A9072C"/>
    <w:rsid w:val="00A9588C"/>
    <w:rsid w:val="00A95D5E"/>
    <w:rsid w:val="00A95DBD"/>
    <w:rsid w:val="00A95F9F"/>
    <w:rsid w:val="00A97202"/>
    <w:rsid w:val="00AA56FB"/>
    <w:rsid w:val="00AA63BD"/>
    <w:rsid w:val="00AB0177"/>
    <w:rsid w:val="00AB3AF0"/>
    <w:rsid w:val="00AB3B16"/>
    <w:rsid w:val="00AB729F"/>
    <w:rsid w:val="00AC05E7"/>
    <w:rsid w:val="00AC2BA1"/>
    <w:rsid w:val="00AC6921"/>
    <w:rsid w:val="00AD2B1B"/>
    <w:rsid w:val="00AD3766"/>
    <w:rsid w:val="00AD589B"/>
    <w:rsid w:val="00AE0038"/>
    <w:rsid w:val="00AE0C09"/>
    <w:rsid w:val="00AE125E"/>
    <w:rsid w:val="00AE2153"/>
    <w:rsid w:val="00AE3104"/>
    <w:rsid w:val="00AE318A"/>
    <w:rsid w:val="00AE51B7"/>
    <w:rsid w:val="00AF0EA9"/>
    <w:rsid w:val="00AF2EBD"/>
    <w:rsid w:val="00B004A2"/>
    <w:rsid w:val="00B029D8"/>
    <w:rsid w:val="00B03DB3"/>
    <w:rsid w:val="00B03DF8"/>
    <w:rsid w:val="00B07742"/>
    <w:rsid w:val="00B163D4"/>
    <w:rsid w:val="00B17EBA"/>
    <w:rsid w:val="00B2032E"/>
    <w:rsid w:val="00B23D85"/>
    <w:rsid w:val="00B264E6"/>
    <w:rsid w:val="00B270AA"/>
    <w:rsid w:val="00B33069"/>
    <w:rsid w:val="00B33350"/>
    <w:rsid w:val="00B33EE9"/>
    <w:rsid w:val="00B3596C"/>
    <w:rsid w:val="00B3611E"/>
    <w:rsid w:val="00B36CF2"/>
    <w:rsid w:val="00B375E3"/>
    <w:rsid w:val="00B4165A"/>
    <w:rsid w:val="00B42A50"/>
    <w:rsid w:val="00B44041"/>
    <w:rsid w:val="00B45AD4"/>
    <w:rsid w:val="00B472EC"/>
    <w:rsid w:val="00B47C72"/>
    <w:rsid w:val="00B51A9B"/>
    <w:rsid w:val="00B53773"/>
    <w:rsid w:val="00B53EC9"/>
    <w:rsid w:val="00B606A7"/>
    <w:rsid w:val="00B60853"/>
    <w:rsid w:val="00B6230B"/>
    <w:rsid w:val="00B63EE7"/>
    <w:rsid w:val="00B6507D"/>
    <w:rsid w:val="00B702CB"/>
    <w:rsid w:val="00B74D97"/>
    <w:rsid w:val="00B76F4B"/>
    <w:rsid w:val="00B77D7F"/>
    <w:rsid w:val="00B803E0"/>
    <w:rsid w:val="00B81CA4"/>
    <w:rsid w:val="00B86C5D"/>
    <w:rsid w:val="00B93BDD"/>
    <w:rsid w:val="00B93DCD"/>
    <w:rsid w:val="00B94837"/>
    <w:rsid w:val="00B97ABA"/>
    <w:rsid w:val="00BA04D2"/>
    <w:rsid w:val="00BA0841"/>
    <w:rsid w:val="00BA1070"/>
    <w:rsid w:val="00BA539B"/>
    <w:rsid w:val="00BA5C02"/>
    <w:rsid w:val="00BA5CAC"/>
    <w:rsid w:val="00BA7272"/>
    <w:rsid w:val="00BB3020"/>
    <w:rsid w:val="00BB7ABC"/>
    <w:rsid w:val="00BC392E"/>
    <w:rsid w:val="00BC446C"/>
    <w:rsid w:val="00BC5A75"/>
    <w:rsid w:val="00BC5ABB"/>
    <w:rsid w:val="00BC6D81"/>
    <w:rsid w:val="00BC7907"/>
    <w:rsid w:val="00BD0042"/>
    <w:rsid w:val="00BE1CBD"/>
    <w:rsid w:val="00BE46C9"/>
    <w:rsid w:val="00BE6B96"/>
    <w:rsid w:val="00BE78CD"/>
    <w:rsid w:val="00BF04A7"/>
    <w:rsid w:val="00BF11E3"/>
    <w:rsid w:val="00BF62A2"/>
    <w:rsid w:val="00C01A3B"/>
    <w:rsid w:val="00C1025C"/>
    <w:rsid w:val="00C10264"/>
    <w:rsid w:val="00C12205"/>
    <w:rsid w:val="00C126C9"/>
    <w:rsid w:val="00C14DAD"/>
    <w:rsid w:val="00C166E4"/>
    <w:rsid w:val="00C21FC5"/>
    <w:rsid w:val="00C23BAE"/>
    <w:rsid w:val="00C25C34"/>
    <w:rsid w:val="00C26959"/>
    <w:rsid w:val="00C30634"/>
    <w:rsid w:val="00C35E31"/>
    <w:rsid w:val="00C3635F"/>
    <w:rsid w:val="00C42322"/>
    <w:rsid w:val="00C43C8D"/>
    <w:rsid w:val="00C46CE8"/>
    <w:rsid w:val="00C507D2"/>
    <w:rsid w:val="00C52628"/>
    <w:rsid w:val="00C53A70"/>
    <w:rsid w:val="00C56007"/>
    <w:rsid w:val="00C56182"/>
    <w:rsid w:val="00C5770B"/>
    <w:rsid w:val="00C57A4C"/>
    <w:rsid w:val="00C61709"/>
    <w:rsid w:val="00C61999"/>
    <w:rsid w:val="00C63046"/>
    <w:rsid w:val="00C6475C"/>
    <w:rsid w:val="00C67667"/>
    <w:rsid w:val="00C71F35"/>
    <w:rsid w:val="00C74797"/>
    <w:rsid w:val="00C74D51"/>
    <w:rsid w:val="00C7688A"/>
    <w:rsid w:val="00C76D19"/>
    <w:rsid w:val="00C778BE"/>
    <w:rsid w:val="00C80B39"/>
    <w:rsid w:val="00C81EE9"/>
    <w:rsid w:val="00C83330"/>
    <w:rsid w:val="00C84F12"/>
    <w:rsid w:val="00C8511A"/>
    <w:rsid w:val="00C8567A"/>
    <w:rsid w:val="00C87DCA"/>
    <w:rsid w:val="00C91514"/>
    <w:rsid w:val="00C91992"/>
    <w:rsid w:val="00C92239"/>
    <w:rsid w:val="00CA5CA6"/>
    <w:rsid w:val="00CB0F7C"/>
    <w:rsid w:val="00CB0F7D"/>
    <w:rsid w:val="00CB1997"/>
    <w:rsid w:val="00CB1BB8"/>
    <w:rsid w:val="00CB47E3"/>
    <w:rsid w:val="00CB59A1"/>
    <w:rsid w:val="00CB77F0"/>
    <w:rsid w:val="00CC2305"/>
    <w:rsid w:val="00CC24EA"/>
    <w:rsid w:val="00CC4398"/>
    <w:rsid w:val="00CD3368"/>
    <w:rsid w:val="00CD3CE1"/>
    <w:rsid w:val="00CD5238"/>
    <w:rsid w:val="00CE0BA0"/>
    <w:rsid w:val="00CE5A63"/>
    <w:rsid w:val="00CE7E70"/>
    <w:rsid w:val="00CF0E0D"/>
    <w:rsid w:val="00CF1E08"/>
    <w:rsid w:val="00CF2FCA"/>
    <w:rsid w:val="00CF4143"/>
    <w:rsid w:val="00D07336"/>
    <w:rsid w:val="00D11D42"/>
    <w:rsid w:val="00D154AD"/>
    <w:rsid w:val="00D20788"/>
    <w:rsid w:val="00D22002"/>
    <w:rsid w:val="00D227F8"/>
    <w:rsid w:val="00D241EA"/>
    <w:rsid w:val="00D25082"/>
    <w:rsid w:val="00D267DA"/>
    <w:rsid w:val="00D30092"/>
    <w:rsid w:val="00D32B7F"/>
    <w:rsid w:val="00D33B6C"/>
    <w:rsid w:val="00D34FF7"/>
    <w:rsid w:val="00D36011"/>
    <w:rsid w:val="00D41AE3"/>
    <w:rsid w:val="00D41C07"/>
    <w:rsid w:val="00D423F5"/>
    <w:rsid w:val="00D43B8B"/>
    <w:rsid w:val="00D43EDA"/>
    <w:rsid w:val="00D52881"/>
    <w:rsid w:val="00D528DB"/>
    <w:rsid w:val="00D52E8E"/>
    <w:rsid w:val="00D57FFB"/>
    <w:rsid w:val="00D603ED"/>
    <w:rsid w:val="00D60524"/>
    <w:rsid w:val="00D60967"/>
    <w:rsid w:val="00D73A2F"/>
    <w:rsid w:val="00D81AB1"/>
    <w:rsid w:val="00D9289D"/>
    <w:rsid w:val="00D94223"/>
    <w:rsid w:val="00D94455"/>
    <w:rsid w:val="00D9478C"/>
    <w:rsid w:val="00D95088"/>
    <w:rsid w:val="00D96807"/>
    <w:rsid w:val="00DA551F"/>
    <w:rsid w:val="00DA6637"/>
    <w:rsid w:val="00DB0AEF"/>
    <w:rsid w:val="00DB77CB"/>
    <w:rsid w:val="00DC09B6"/>
    <w:rsid w:val="00DC0ADD"/>
    <w:rsid w:val="00DC2E6B"/>
    <w:rsid w:val="00DC31ED"/>
    <w:rsid w:val="00DC7185"/>
    <w:rsid w:val="00DD0AEC"/>
    <w:rsid w:val="00DD6814"/>
    <w:rsid w:val="00DD7B6B"/>
    <w:rsid w:val="00DE0A04"/>
    <w:rsid w:val="00DE0D72"/>
    <w:rsid w:val="00DE1DDE"/>
    <w:rsid w:val="00DE2E92"/>
    <w:rsid w:val="00DE6062"/>
    <w:rsid w:val="00DE7C41"/>
    <w:rsid w:val="00DF3304"/>
    <w:rsid w:val="00DF54AF"/>
    <w:rsid w:val="00E00937"/>
    <w:rsid w:val="00E018CC"/>
    <w:rsid w:val="00E04E43"/>
    <w:rsid w:val="00E1290C"/>
    <w:rsid w:val="00E14C96"/>
    <w:rsid w:val="00E17052"/>
    <w:rsid w:val="00E2113B"/>
    <w:rsid w:val="00E2119A"/>
    <w:rsid w:val="00E21DE3"/>
    <w:rsid w:val="00E2333B"/>
    <w:rsid w:val="00E24724"/>
    <w:rsid w:val="00E24818"/>
    <w:rsid w:val="00E255D4"/>
    <w:rsid w:val="00E262A9"/>
    <w:rsid w:val="00E35158"/>
    <w:rsid w:val="00E35B7D"/>
    <w:rsid w:val="00E3783E"/>
    <w:rsid w:val="00E42445"/>
    <w:rsid w:val="00E43749"/>
    <w:rsid w:val="00E44300"/>
    <w:rsid w:val="00E44DF7"/>
    <w:rsid w:val="00E47094"/>
    <w:rsid w:val="00E50AB7"/>
    <w:rsid w:val="00E51CE6"/>
    <w:rsid w:val="00E54B09"/>
    <w:rsid w:val="00E55AEC"/>
    <w:rsid w:val="00E55DB0"/>
    <w:rsid w:val="00E57172"/>
    <w:rsid w:val="00E60BBB"/>
    <w:rsid w:val="00E60E0A"/>
    <w:rsid w:val="00E6355D"/>
    <w:rsid w:val="00E64ECA"/>
    <w:rsid w:val="00E7093F"/>
    <w:rsid w:val="00E70CB7"/>
    <w:rsid w:val="00E7212A"/>
    <w:rsid w:val="00E7394E"/>
    <w:rsid w:val="00E772C0"/>
    <w:rsid w:val="00E77560"/>
    <w:rsid w:val="00E82BA0"/>
    <w:rsid w:val="00E83903"/>
    <w:rsid w:val="00E85382"/>
    <w:rsid w:val="00E86350"/>
    <w:rsid w:val="00E87BC4"/>
    <w:rsid w:val="00E87E83"/>
    <w:rsid w:val="00E90A96"/>
    <w:rsid w:val="00E93DEA"/>
    <w:rsid w:val="00E943E0"/>
    <w:rsid w:val="00E94B54"/>
    <w:rsid w:val="00E95924"/>
    <w:rsid w:val="00E9632C"/>
    <w:rsid w:val="00E97588"/>
    <w:rsid w:val="00E97E23"/>
    <w:rsid w:val="00EA2D51"/>
    <w:rsid w:val="00EB0728"/>
    <w:rsid w:val="00EB1EBB"/>
    <w:rsid w:val="00EB3010"/>
    <w:rsid w:val="00EB38E6"/>
    <w:rsid w:val="00EB50E7"/>
    <w:rsid w:val="00EB6EF9"/>
    <w:rsid w:val="00EC31C9"/>
    <w:rsid w:val="00EC637B"/>
    <w:rsid w:val="00EC715C"/>
    <w:rsid w:val="00ED6144"/>
    <w:rsid w:val="00ED6A29"/>
    <w:rsid w:val="00EE0337"/>
    <w:rsid w:val="00EE0DA5"/>
    <w:rsid w:val="00EF25DC"/>
    <w:rsid w:val="00F0075C"/>
    <w:rsid w:val="00F010DD"/>
    <w:rsid w:val="00F01824"/>
    <w:rsid w:val="00F021BE"/>
    <w:rsid w:val="00F02396"/>
    <w:rsid w:val="00F13555"/>
    <w:rsid w:val="00F1450F"/>
    <w:rsid w:val="00F161C7"/>
    <w:rsid w:val="00F232F2"/>
    <w:rsid w:val="00F26E9E"/>
    <w:rsid w:val="00F32FFA"/>
    <w:rsid w:val="00F36389"/>
    <w:rsid w:val="00F36CC0"/>
    <w:rsid w:val="00F41367"/>
    <w:rsid w:val="00F41429"/>
    <w:rsid w:val="00F4246F"/>
    <w:rsid w:val="00F44817"/>
    <w:rsid w:val="00F45457"/>
    <w:rsid w:val="00F5032E"/>
    <w:rsid w:val="00F52CB3"/>
    <w:rsid w:val="00F53BE3"/>
    <w:rsid w:val="00F6268C"/>
    <w:rsid w:val="00F64687"/>
    <w:rsid w:val="00F7140E"/>
    <w:rsid w:val="00F73D92"/>
    <w:rsid w:val="00F75001"/>
    <w:rsid w:val="00F75AE7"/>
    <w:rsid w:val="00F8014B"/>
    <w:rsid w:val="00F806D0"/>
    <w:rsid w:val="00F80B69"/>
    <w:rsid w:val="00F8396A"/>
    <w:rsid w:val="00F8418A"/>
    <w:rsid w:val="00F843DF"/>
    <w:rsid w:val="00F8479C"/>
    <w:rsid w:val="00F859DA"/>
    <w:rsid w:val="00F86DCD"/>
    <w:rsid w:val="00F928E8"/>
    <w:rsid w:val="00F934D1"/>
    <w:rsid w:val="00F94AA2"/>
    <w:rsid w:val="00F961AA"/>
    <w:rsid w:val="00F961F2"/>
    <w:rsid w:val="00F96B62"/>
    <w:rsid w:val="00F97365"/>
    <w:rsid w:val="00FA0709"/>
    <w:rsid w:val="00FA15EB"/>
    <w:rsid w:val="00FA5EDE"/>
    <w:rsid w:val="00FB1BE9"/>
    <w:rsid w:val="00FB23C6"/>
    <w:rsid w:val="00FB5595"/>
    <w:rsid w:val="00FC174C"/>
    <w:rsid w:val="00FC562E"/>
    <w:rsid w:val="00FC5E3B"/>
    <w:rsid w:val="00FC75C9"/>
    <w:rsid w:val="00FD01E1"/>
    <w:rsid w:val="00FD0C8B"/>
    <w:rsid w:val="00FD133B"/>
    <w:rsid w:val="00FD188B"/>
    <w:rsid w:val="00FD1E58"/>
    <w:rsid w:val="00FD253F"/>
    <w:rsid w:val="00FD300A"/>
    <w:rsid w:val="00FD4482"/>
    <w:rsid w:val="00FD4838"/>
    <w:rsid w:val="00FD4C03"/>
    <w:rsid w:val="00FD6681"/>
    <w:rsid w:val="00FD6C93"/>
    <w:rsid w:val="00FD73B2"/>
    <w:rsid w:val="00FE475E"/>
    <w:rsid w:val="00FE712E"/>
    <w:rsid w:val="00FF00CA"/>
    <w:rsid w:val="00FF0581"/>
    <w:rsid w:val="00FF0833"/>
    <w:rsid w:val="00FF542E"/>
    <w:rsid w:val="00FF5FC9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B40B57"/>
  <w15:docId w15:val="{0DCD6EF6-FB1E-4780-BA96-46E1F257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Заголовок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217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565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40&amp;n=223213&amp;dst=1008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169849&amp;dst=100026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ADA54-4F2A-4775-894D-C6D69697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11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ПостПравитГор06.02</vt:lpstr>
    </vt:vector>
  </TitlesOfParts>
  <Company>AKO</Company>
  <LinksUpToDate>false</LinksUpToDate>
  <CharactersWithSpaces>18994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ПостПравитГор06.02</dc:title>
  <dc:creator>Машинописное бюро</dc:creator>
  <cp:lastModifiedBy>Анна И. Слободина</cp:lastModifiedBy>
  <cp:revision>12</cp:revision>
  <cp:lastPrinted>2024-12-18T12:04:00Z</cp:lastPrinted>
  <dcterms:created xsi:type="dcterms:W3CDTF">2024-12-13T08:13:00Z</dcterms:created>
  <dcterms:modified xsi:type="dcterms:W3CDTF">2024-12-28T16:49:00Z</dcterms:modified>
</cp:coreProperties>
</file>